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14" w:rsidRPr="00CD5A36" w:rsidRDefault="00180F14" w:rsidP="00180F1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100-e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 w:rsidR="003B501B" w:rsidRPr="003B501B">
        <w:rPr>
          <w:rFonts w:ascii="Arial" w:hAnsi="Arial" w:cs="Arial"/>
          <w:b/>
          <w:sz w:val="24"/>
          <w:szCs w:val="24"/>
        </w:rPr>
        <w:t>12341</w:t>
      </w:r>
    </w:p>
    <w:p w:rsidR="00180F14" w:rsidRPr="00CD5A36" w:rsidRDefault="00180F14" w:rsidP="00180F1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F0046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F258DD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F258DD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F258DD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9E5C0F">
        <w:rPr>
          <w:rFonts w:ascii="Arial" w:hAnsi="Arial" w:cs="Arial"/>
          <w:b/>
          <w:lang w:val="en-US"/>
        </w:rPr>
        <w:t>Title:</w:t>
      </w:r>
      <w:r w:rsidRPr="00F258DD">
        <w:rPr>
          <w:rFonts w:ascii="Arial" w:hAnsi="Arial" w:cs="Arial"/>
          <w:b/>
          <w:lang w:val="en-US"/>
        </w:rPr>
        <w:tab/>
      </w:r>
      <w:r w:rsidR="00801E56" w:rsidRPr="00801E56">
        <w:rPr>
          <w:rFonts w:ascii="Arial" w:hAnsi="Arial" w:cs="Arial"/>
          <w:b/>
          <w:lang w:val="en-US"/>
        </w:rPr>
        <w:t>TP on MPR for NR V2X intra-band con-current operation with Uu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131D7E">
        <w:rPr>
          <w:rFonts w:ascii="Arial" w:hAnsi="Arial" w:cs="Arial"/>
          <w:b/>
          <w:lang w:val="en-US"/>
        </w:rPr>
        <w:t>9.1</w:t>
      </w:r>
      <w:r w:rsidR="00180F14">
        <w:rPr>
          <w:rFonts w:ascii="Arial" w:hAnsi="Arial" w:cs="Arial"/>
          <w:b/>
          <w:lang w:val="en-US"/>
        </w:rPr>
        <w:t>5</w:t>
      </w:r>
      <w:r w:rsidR="00131D7E">
        <w:rPr>
          <w:rFonts w:ascii="Arial" w:hAnsi="Arial" w:cs="Arial"/>
          <w:b/>
          <w:lang w:val="en-US"/>
        </w:rPr>
        <w:t>.5.4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801E56">
        <w:rPr>
          <w:rFonts w:ascii="Arial" w:hAnsi="Arial" w:cs="Arial"/>
          <w:b/>
          <w:lang w:val="en-US"/>
        </w:rPr>
        <w:t>Approval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E33692">
        <w:rPr>
          <w:lang w:val="en-US"/>
        </w:rPr>
        <w:t>Introduction</w:t>
      </w:r>
      <w:bookmarkEnd w:id="2"/>
      <w:bookmarkEnd w:id="3"/>
    </w:p>
    <w:p w:rsidR="003321F2" w:rsidRDefault="00801E56" w:rsidP="003321F2">
      <w:pPr>
        <w:rPr>
          <w:lang w:val="en-US" w:eastAsia="ko-KR"/>
        </w:rPr>
      </w:pPr>
      <w:r>
        <w:rPr>
          <w:lang w:val="en-US" w:eastAsia="ko-KR"/>
        </w:rPr>
        <w:t xml:space="preserve">With the agreed WF [1], </w:t>
      </w:r>
      <w:r w:rsidR="00E57E8D">
        <w:rPr>
          <w:lang w:val="en-US" w:eastAsia="ko-KR"/>
        </w:rPr>
        <w:t xml:space="preserve">the </w:t>
      </w:r>
      <w:r w:rsidRPr="00C544F7">
        <w:rPr>
          <w:rFonts w:hint="eastAsia"/>
          <w:color w:val="000000" w:themeColor="text1"/>
          <w:lang w:val="en-US"/>
        </w:rPr>
        <w:t>corresponding TP for TR 38.785 is derived as below.</w:t>
      </w:r>
      <w:r w:rsidR="00EA2ABB" w:rsidRPr="00E33692">
        <w:rPr>
          <w:lang w:val="en-US" w:eastAsia="ko-KR"/>
        </w:rPr>
        <w:t xml:space="preserve"> </w:t>
      </w:r>
    </w:p>
    <w:p w:rsidR="00DF0F94" w:rsidRDefault="00DF0F94" w:rsidP="003321F2">
      <w:pPr>
        <w:rPr>
          <w:lang w:val="en-US" w:eastAsia="ko-KR"/>
        </w:rPr>
      </w:pPr>
    </w:p>
    <w:p w:rsidR="00DF0F94" w:rsidRDefault="00DF0F94" w:rsidP="00116F80">
      <w:pPr>
        <w:pStyle w:val="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</w:t>
      </w:r>
    </w:p>
    <w:p w:rsidR="00DF0F94" w:rsidRDefault="00116F80" w:rsidP="003321F2">
      <w:pPr>
        <w:rPr>
          <w:lang w:val="en-US" w:eastAsia="ko-KR"/>
        </w:rPr>
      </w:pPr>
      <w:r>
        <w:rPr>
          <w:lang w:val="en-US" w:eastAsia="ko-KR"/>
        </w:rPr>
        <w:t>[1] R4-2107870, “</w:t>
      </w:r>
      <w:r>
        <w:rPr>
          <w:rFonts w:eastAsia="SimSun" w:hint="eastAsia"/>
          <w:lang w:eastAsia="zh-CN"/>
        </w:rPr>
        <w:t xml:space="preserve">WF </w:t>
      </w:r>
      <w:r w:rsidRPr="00827888">
        <w:rPr>
          <w:rFonts w:eastAsia="SimSun" w:hint="eastAsia"/>
          <w:lang w:eastAsia="zh-CN"/>
        </w:rPr>
        <w:t xml:space="preserve">on MPR for </w:t>
      </w:r>
      <w:r w:rsidRPr="00827888">
        <w:t xml:space="preserve">intra-band </w:t>
      </w:r>
      <w:r w:rsidRPr="00827888">
        <w:rPr>
          <w:rFonts w:eastAsia="SimSun" w:hint="eastAsia"/>
          <w:lang w:eastAsia="zh-CN"/>
        </w:rPr>
        <w:t xml:space="preserve">V2X </w:t>
      </w:r>
      <w:r w:rsidRPr="00827888">
        <w:t>con-current operation</w:t>
      </w:r>
      <w:r>
        <w:rPr>
          <w:lang w:val="en-US" w:eastAsia="ko-KR"/>
        </w:rPr>
        <w:t>”, LG Electronics</w:t>
      </w:r>
    </w:p>
    <w:p w:rsidR="00116F80" w:rsidRDefault="00116F80" w:rsidP="003321F2">
      <w:pPr>
        <w:rPr>
          <w:lang w:val="en-US" w:eastAsia="ko-KR"/>
        </w:rPr>
      </w:pPr>
    </w:p>
    <w:p w:rsidR="00801E56" w:rsidRDefault="00801E56" w:rsidP="00801E56">
      <w:pPr>
        <w:rPr>
          <w:rFonts w:cs="v4.2.0"/>
          <w:lang w:eastAsia="zh-CN"/>
        </w:rPr>
      </w:pPr>
      <w:bookmarkStart w:id="4" w:name="_Ref124589665"/>
      <w:bookmarkStart w:id="5" w:name="_Ref71620620"/>
      <w:bookmarkStart w:id="6" w:name="_Ref124671424"/>
    </w:p>
    <w:p w:rsidR="00801E56" w:rsidRPr="00C81A9D" w:rsidRDefault="00801E56" w:rsidP="00801E5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</w:t>
      </w:r>
      <w:r>
        <w:rPr>
          <w:rFonts w:ascii="Arial" w:hAnsi="Arial" w:cs="Arial"/>
          <w:color w:val="FF0000"/>
        </w:rPr>
        <w:t>TP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71084B" w:rsidRPr="0071084B" w:rsidRDefault="0071084B" w:rsidP="0071084B">
      <w:pPr>
        <w:keepNext/>
        <w:keepLines/>
        <w:spacing w:before="120" w:after="180"/>
        <w:outlineLvl w:val="2"/>
        <w:rPr>
          <w:rFonts w:ascii="Arial" w:eastAsia="MS Mincho" w:hAnsi="Arial"/>
          <w:sz w:val="28"/>
          <w:lang w:eastAsia="zh-CN"/>
        </w:rPr>
      </w:pPr>
      <w:bookmarkStart w:id="7" w:name="_Toc72931437"/>
      <w:bookmarkStart w:id="8" w:name="_Toc73026100"/>
      <w:bookmarkStart w:id="9" w:name="_Toc73050475"/>
      <w:r w:rsidRPr="0071084B">
        <w:rPr>
          <w:rFonts w:ascii="Arial" w:eastAsiaTheme="minorEastAsia" w:hAnsi="Arial"/>
          <w:sz w:val="28"/>
        </w:rPr>
        <w:t>5.</w:t>
      </w:r>
      <w:r w:rsidRPr="0071084B">
        <w:rPr>
          <w:rFonts w:ascii="Arial" w:eastAsiaTheme="minorEastAsia" w:hAnsi="Arial" w:hint="eastAsia"/>
          <w:sz w:val="28"/>
          <w:lang w:eastAsia="ko-KR"/>
        </w:rPr>
        <w:t>2</w:t>
      </w:r>
      <w:r w:rsidRPr="0071084B">
        <w:rPr>
          <w:rFonts w:ascii="Arial" w:eastAsiaTheme="minorEastAsia" w:hAnsi="Arial"/>
          <w:sz w:val="28"/>
        </w:rPr>
        <w:t>.4</w:t>
      </w:r>
      <w:r w:rsidRPr="0071084B">
        <w:rPr>
          <w:rFonts w:ascii="Arial" w:eastAsiaTheme="minorEastAsia" w:hAnsi="Arial"/>
          <w:sz w:val="28"/>
        </w:rPr>
        <w:tab/>
      </w:r>
      <w:r w:rsidRPr="0071084B">
        <w:rPr>
          <w:rFonts w:ascii="Arial" w:eastAsia="MS Mincho" w:hAnsi="Arial"/>
          <w:sz w:val="28"/>
          <w:lang w:eastAsia="zh-CN"/>
        </w:rPr>
        <w:t>Intra-band V2X con-current UE RF requirements with adjacent channel for FDM operation</w:t>
      </w:r>
      <w:bookmarkEnd w:id="7"/>
      <w:bookmarkEnd w:id="8"/>
      <w:bookmarkEnd w:id="9"/>
    </w:p>
    <w:p w:rsidR="0071084B" w:rsidRPr="0071084B" w:rsidRDefault="0071084B" w:rsidP="0071084B">
      <w:pPr>
        <w:spacing w:after="180"/>
        <w:rPr>
          <w:rFonts w:eastAsia="SimSun"/>
          <w:lang w:eastAsia="zh-CN"/>
        </w:rPr>
      </w:pPr>
    </w:p>
    <w:p w:rsidR="0071084B" w:rsidRPr="0071084B" w:rsidRDefault="0071084B" w:rsidP="0071084B">
      <w:pPr>
        <w:keepNext/>
        <w:keepLines/>
        <w:spacing w:before="120" w:after="180"/>
        <w:outlineLvl w:val="3"/>
        <w:rPr>
          <w:rFonts w:ascii="Arial" w:eastAsiaTheme="minorEastAsia" w:hAnsi="Arial"/>
          <w:sz w:val="24"/>
        </w:rPr>
      </w:pPr>
      <w:bookmarkStart w:id="10" w:name="_Toc72931439"/>
      <w:bookmarkStart w:id="11" w:name="_Toc73026101"/>
      <w:bookmarkStart w:id="12" w:name="_Toc73050476"/>
      <w:r w:rsidRPr="0071084B">
        <w:rPr>
          <w:rFonts w:ascii="Arial" w:eastAsiaTheme="minorEastAsia" w:hAnsi="Arial" w:hint="eastAsia"/>
          <w:sz w:val="24"/>
        </w:rPr>
        <w:t>5.2.</w:t>
      </w:r>
      <w:r w:rsidRPr="0071084B">
        <w:rPr>
          <w:rFonts w:ascii="Arial" w:eastAsiaTheme="minorEastAsia" w:hAnsi="Arial"/>
          <w:sz w:val="24"/>
        </w:rPr>
        <w:t>4</w:t>
      </w:r>
      <w:r w:rsidRPr="0071084B">
        <w:rPr>
          <w:rFonts w:ascii="Arial" w:eastAsiaTheme="minorEastAsia" w:hAnsi="Arial" w:hint="eastAsia"/>
          <w:sz w:val="24"/>
        </w:rPr>
        <w:t xml:space="preserve">.1 </w:t>
      </w:r>
      <w:r w:rsidRPr="0071084B">
        <w:rPr>
          <w:rFonts w:ascii="Arial" w:eastAsiaTheme="minorEastAsia" w:hAnsi="Arial"/>
          <w:sz w:val="24"/>
        </w:rPr>
        <w:t xml:space="preserve">Tx requirements for </w:t>
      </w:r>
      <w:r w:rsidRPr="0071084B">
        <w:rPr>
          <w:rFonts w:ascii="Arial" w:eastAsiaTheme="minorEastAsia" w:hAnsi="Arial" w:hint="eastAsia"/>
          <w:sz w:val="24"/>
        </w:rPr>
        <w:t xml:space="preserve">NR </w:t>
      </w:r>
      <w:r w:rsidRPr="0071084B">
        <w:rPr>
          <w:rFonts w:ascii="Arial" w:eastAsiaTheme="minorEastAsia" w:hAnsi="Arial"/>
          <w:sz w:val="24"/>
        </w:rPr>
        <w:t>intra-band V2X con-current operation with adjacent channel</w:t>
      </w:r>
      <w:bookmarkEnd w:id="10"/>
      <w:bookmarkEnd w:id="11"/>
      <w:bookmarkEnd w:id="12"/>
    </w:p>
    <w:p w:rsidR="0071084B" w:rsidRPr="0071084B" w:rsidRDefault="0071084B" w:rsidP="0071084B">
      <w:pPr>
        <w:keepNext/>
        <w:keepLines/>
        <w:spacing w:before="120" w:after="180"/>
        <w:outlineLvl w:val="4"/>
        <w:rPr>
          <w:rFonts w:ascii="Arial" w:eastAsiaTheme="minorEastAsia" w:hAnsi="Arial"/>
          <w:b/>
          <w:bCs/>
          <w:sz w:val="24"/>
        </w:rPr>
      </w:pPr>
      <w:bookmarkStart w:id="13" w:name="_Toc72931440"/>
      <w:bookmarkStart w:id="14" w:name="_Toc73026102"/>
      <w:bookmarkStart w:id="15" w:name="_Toc73050477"/>
      <w:r w:rsidRPr="0071084B">
        <w:rPr>
          <w:rFonts w:ascii="Arial" w:eastAsiaTheme="minorEastAsia" w:hAnsi="Arial"/>
          <w:sz w:val="24"/>
        </w:rPr>
        <w:t>5.2.4.1.1</w:t>
      </w:r>
      <w:r w:rsidRPr="0071084B">
        <w:rPr>
          <w:rFonts w:ascii="Arial" w:eastAsiaTheme="minorEastAsia" w:hAnsi="Arial"/>
          <w:sz w:val="24"/>
        </w:rPr>
        <w:tab/>
        <w:t>Maximum output power</w:t>
      </w:r>
      <w:bookmarkEnd w:id="13"/>
      <w:bookmarkEnd w:id="14"/>
      <w:bookmarkEnd w:id="15"/>
    </w:p>
    <w:p w:rsidR="0071084B" w:rsidRPr="0071084B" w:rsidRDefault="0071084B" w:rsidP="0071084B">
      <w:pPr>
        <w:spacing w:after="180"/>
        <w:rPr>
          <w:rFonts w:eastAsiaTheme="minorEastAsia"/>
        </w:rPr>
      </w:pPr>
      <w:r w:rsidRPr="0071084B">
        <w:rPr>
          <w:rFonts w:eastAsiaTheme="minorEastAsia"/>
        </w:rPr>
        <w:t>The following NR intra-band V2X con-current operating UE’ Power Classes define the maximum output power for any transmission bandwidth within the channel bandwidth. The period of measurement shall be at least one sub frame (1ms).</w:t>
      </w:r>
    </w:p>
    <w:p w:rsidR="0071084B" w:rsidRDefault="0071084B" w:rsidP="0071084B">
      <w:pPr>
        <w:keepNext/>
        <w:keepLines/>
        <w:spacing w:before="60" w:after="180"/>
        <w:jc w:val="center"/>
        <w:rPr>
          <w:rFonts w:ascii="Arial" w:eastAsiaTheme="minorEastAsia" w:hAnsi="Arial"/>
          <w:b/>
        </w:rPr>
      </w:pPr>
      <w:r w:rsidRPr="0071084B">
        <w:rPr>
          <w:rFonts w:ascii="Arial" w:eastAsiaTheme="minorEastAsia" w:hAnsi="Arial"/>
          <w:b/>
        </w:rPr>
        <w:t>Table 5.2.4.1.1-1: intra-band V2X contiguous con-current V2X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7"/>
        <w:gridCol w:w="909"/>
        <w:gridCol w:w="1067"/>
        <w:gridCol w:w="909"/>
        <w:gridCol w:w="1067"/>
        <w:gridCol w:w="850"/>
        <w:gridCol w:w="1168"/>
        <w:gridCol w:w="890"/>
        <w:gridCol w:w="1166"/>
      </w:tblGrid>
      <w:tr w:rsidR="00E57E8D" w:rsidRPr="00795ABE" w:rsidTr="00E57E8D">
        <w:trPr>
          <w:jc w:val="center"/>
        </w:trPr>
        <w:tc>
          <w:tcPr>
            <w:tcW w:w="1087" w:type="dxa"/>
            <w:vAlign w:val="center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5E2366">
              <w:rPr>
                <w:rFonts w:cs="Arial"/>
              </w:rPr>
              <w:t xml:space="preserve"> band</w:t>
            </w:r>
          </w:p>
        </w:tc>
        <w:tc>
          <w:tcPr>
            <w:tcW w:w="909" w:type="dxa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 w:rsidRPr="005E2366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 w:rsidRPr="005E2366">
              <w:rPr>
                <w:rFonts w:cs="Arial"/>
              </w:rPr>
              <w:t>Tolerance (dB)</w:t>
            </w:r>
          </w:p>
        </w:tc>
        <w:tc>
          <w:tcPr>
            <w:tcW w:w="909" w:type="dxa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 w:rsidRPr="005E2366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 w:rsidRPr="005E2366">
              <w:rPr>
                <w:rFonts w:cs="Arial"/>
              </w:rPr>
              <w:t>Tolerance (dB)</w:t>
            </w:r>
          </w:p>
        </w:tc>
        <w:tc>
          <w:tcPr>
            <w:tcW w:w="850" w:type="dxa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 w:rsidRPr="005E2366">
              <w:rPr>
                <w:rFonts w:cs="Arial"/>
              </w:rPr>
              <w:t>Class 3 (dBm)</w:t>
            </w:r>
          </w:p>
        </w:tc>
        <w:tc>
          <w:tcPr>
            <w:tcW w:w="1168" w:type="dxa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 w:rsidRPr="005E2366">
              <w:rPr>
                <w:rFonts w:cs="Arial"/>
              </w:rPr>
              <w:t>Tolerance (dB)</w:t>
            </w:r>
          </w:p>
        </w:tc>
        <w:tc>
          <w:tcPr>
            <w:tcW w:w="890" w:type="dxa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 w:rsidRPr="005E2366">
              <w:rPr>
                <w:rFonts w:cs="Arial"/>
              </w:rPr>
              <w:t>Class 4 (dBm)</w:t>
            </w:r>
          </w:p>
        </w:tc>
        <w:tc>
          <w:tcPr>
            <w:tcW w:w="1166" w:type="dxa"/>
          </w:tcPr>
          <w:p w:rsidR="00E57E8D" w:rsidRPr="005E2366" w:rsidRDefault="00E57E8D" w:rsidP="001034EF">
            <w:pPr>
              <w:pStyle w:val="TAH"/>
              <w:rPr>
                <w:rFonts w:cs="Arial"/>
              </w:rPr>
            </w:pPr>
            <w:r w:rsidRPr="005E2366">
              <w:rPr>
                <w:rFonts w:cs="Arial"/>
              </w:rPr>
              <w:t>Tolerance (dB)</w:t>
            </w:r>
          </w:p>
        </w:tc>
      </w:tr>
      <w:tr w:rsidR="00E57E8D" w:rsidRPr="00795ABE" w:rsidTr="00E57E8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  <w:r w:rsidRPr="005E2366">
              <w:rPr>
                <w:rFonts w:cs="Arial"/>
              </w:rPr>
              <w:t>…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</w:tr>
      <w:tr w:rsidR="00E57E8D" w:rsidRPr="00795ABE" w:rsidTr="00E57E8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8D" w:rsidRPr="005E2366" w:rsidRDefault="00E57E8D" w:rsidP="00E57E8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V2X_n</w:t>
            </w:r>
            <w:r w:rsidRPr="005E2366"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9B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E57E8D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E57E8D">
            <w:pPr>
              <w:pStyle w:val="TAC"/>
              <w:rPr>
                <w:rFonts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E57E8D">
            <w:pPr>
              <w:pStyle w:val="TAC"/>
              <w:rPr>
                <w:rFonts w:cs="Arial"/>
              </w:rPr>
            </w:pPr>
            <w:ins w:id="16" w:author="yoonoh-c" w:date="2021-08-06T13:13:00Z">
              <w:r>
                <w:rPr>
                  <w:rFonts w:eastAsiaTheme="minorEastAsia" w:cs="Arial" w:hint="eastAsia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E57E8D">
            <w:pPr>
              <w:pStyle w:val="TAC"/>
              <w:rPr>
                <w:rFonts w:cs="Arial"/>
              </w:rPr>
            </w:pPr>
            <w:ins w:id="17" w:author="yoonoh-c" w:date="2021-08-06T13:13:00Z">
              <w:r w:rsidRPr="0071084B">
                <w:rPr>
                  <w:rFonts w:eastAsiaTheme="minorEastAsia" w:cs="Arial"/>
                </w:rPr>
                <w:t>±2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E57E8D">
            <w:pPr>
              <w:pStyle w:val="TAC"/>
              <w:rPr>
                <w:rFonts w:cs="Arial"/>
                <w:lang w:eastAsia="ko-KR"/>
              </w:rPr>
            </w:pPr>
            <w:r w:rsidRPr="005E2366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E57E8D">
            <w:pPr>
              <w:pStyle w:val="TAC"/>
              <w:rPr>
                <w:rFonts w:cs="Arial"/>
              </w:rPr>
            </w:pPr>
            <w:r w:rsidRPr="005E2366">
              <w:rPr>
                <w:rFonts w:cs="Arial"/>
              </w:rPr>
              <w:t>±2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E57E8D">
            <w:pPr>
              <w:pStyle w:val="TAC"/>
              <w:rPr>
                <w:rFonts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E57E8D">
            <w:pPr>
              <w:pStyle w:val="TAC"/>
              <w:rPr>
                <w:rFonts w:cs="Arial"/>
              </w:rPr>
            </w:pPr>
          </w:p>
        </w:tc>
      </w:tr>
      <w:tr w:rsidR="00E57E8D" w:rsidRPr="00795ABE" w:rsidTr="00E57E8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8D" w:rsidRDefault="00E57E8D" w:rsidP="001034EF">
            <w:pPr>
              <w:pStyle w:val="TAC"/>
              <w:rPr>
                <w:rFonts w:cs="Arial"/>
                <w:lang w:eastAsia="ko-KR"/>
              </w:rPr>
            </w:pPr>
            <w:del w:id="18" w:author="yoonoh-c" w:date="2021-08-06T13:14:00Z">
              <w:r w:rsidDel="00E57E8D">
                <w:rPr>
                  <w:rFonts w:cs="Arial"/>
                  <w:lang w:eastAsia="ko-KR"/>
                </w:rPr>
                <w:delText>V2X_n</w:delText>
              </w:r>
              <w:r w:rsidRPr="005E2366" w:rsidDel="00E57E8D">
                <w:rPr>
                  <w:rFonts w:cs="Arial" w:hint="eastAsia"/>
                  <w:lang w:eastAsia="ko-KR"/>
                </w:rPr>
                <w:delText>7</w:delText>
              </w:r>
              <w:r w:rsidDel="00E57E8D">
                <w:rPr>
                  <w:rFonts w:cs="Arial"/>
                  <w:lang w:eastAsia="ko-KR"/>
                </w:rPr>
                <w:delText>9C</w:delText>
              </w:r>
            </w:del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  <w:lang w:eastAsia="ko-KR"/>
              </w:rPr>
            </w:pPr>
            <w:del w:id="19" w:author="yoonoh-c" w:date="2021-08-06T13:14:00Z">
              <w:r w:rsidRPr="005E2366" w:rsidDel="00E57E8D">
                <w:rPr>
                  <w:rFonts w:cs="Arial" w:hint="eastAsia"/>
                  <w:lang w:eastAsia="ko-KR"/>
                </w:rPr>
                <w:delText>23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  <w:del w:id="20" w:author="yoonoh-c" w:date="2021-08-06T13:14:00Z">
              <w:r w:rsidRPr="005E2366" w:rsidDel="00E57E8D">
                <w:rPr>
                  <w:rFonts w:cs="Arial"/>
                </w:rPr>
                <w:delText>±2</w:delText>
              </w:r>
            </w:del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8D" w:rsidRPr="005E2366" w:rsidRDefault="00E57E8D" w:rsidP="001034EF">
            <w:pPr>
              <w:pStyle w:val="TAC"/>
              <w:rPr>
                <w:rFonts w:cs="Arial"/>
              </w:rPr>
            </w:pPr>
          </w:p>
        </w:tc>
      </w:tr>
      <w:tr w:rsidR="00E57E8D" w:rsidRPr="00795ABE" w:rsidTr="00E57E8D">
        <w:trPr>
          <w:jc w:val="center"/>
        </w:trPr>
        <w:tc>
          <w:tcPr>
            <w:tcW w:w="91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8D" w:rsidRPr="005E2366" w:rsidRDefault="00E57E8D" w:rsidP="001034EF">
            <w:pPr>
              <w:pStyle w:val="TAN"/>
              <w:rPr>
                <w:rFonts w:cs="Arial"/>
              </w:rPr>
            </w:pPr>
            <w:r w:rsidRPr="005E2366">
              <w:rPr>
                <w:rFonts w:cs="Arial"/>
              </w:rPr>
              <w:t>NOTE 1:</w:t>
            </w:r>
            <w:r w:rsidRPr="005E2366">
              <w:rPr>
                <w:rFonts w:cs="Arial"/>
              </w:rPr>
              <w:tab/>
            </w:r>
            <w:ins w:id="21" w:author="yoonoh-c" w:date="2021-08-06T13:13:00Z">
              <w:r>
                <w:rPr>
                  <w:rFonts w:cs="Arial"/>
                </w:rPr>
                <w:t>T</w:t>
              </w:r>
            </w:ins>
            <w:del w:id="22" w:author="yoonoh-c" w:date="2021-08-06T13:13:00Z">
              <w:r w:rsidDel="00E57E8D">
                <w:rPr>
                  <w:rFonts w:cs="Arial"/>
                </w:rPr>
                <w:delText>t</w:delText>
              </w:r>
            </w:del>
            <w:r>
              <w:rPr>
                <w:rFonts w:cs="Arial"/>
              </w:rPr>
              <w:t>he intra-band contiguous con-current NR V2X operating band is used for NR V2X</w:t>
            </w:r>
            <w:r w:rsidRPr="005E236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and NR Uu </w:t>
            </w:r>
            <w:r w:rsidRPr="005E2366">
              <w:rPr>
                <w:rFonts w:cs="Arial"/>
              </w:rPr>
              <w:t>Service.</w:t>
            </w:r>
            <w:ins w:id="23" w:author="yoonoh-c" w:date="2021-08-06T13:13:00Z">
              <w:r>
                <w:rPr>
                  <w:rFonts w:cs="Arial"/>
                </w:rPr>
                <w:t xml:space="preserve"> </w:t>
              </w:r>
              <w:r>
                <w:rPr>
                  <w:rFonts w:hint="eastAsia"/>
                  <w:lang w:val="en-US" w:eastAsia="ko-KR"/>
                </w:rPr>
                <w:t>Bandwidt</w:t>
              </w:r>
              <w:r>
                <w:rPr>
                  <w:lang w:val="en-US" w:eastAsia="ko-KR"/>
                </w:rPr>
                <w:t xml:space="preserve">h class B is that the aggregated channel bandwidth </w:t>
              </w:r>
              <w:r w:rsidRPr="001C0CC4">
                <w:t xml:space="preserve">20 MHz ≤ </w:t>
              </w:r>
              <w:r w:rsidRPr="001C0CC4">
                <w:rPr>
                  <w:lang w:val="fi-FI"/>
                </w:rPr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SL&amp;UL</w:t>
              </w:r>
              <w:r w:rsidRPr="001C0CC4">
                <w:t xml:space="preserve"> ≤ </w:t>
              </w:r>
              <w:r>
                <w:t>10</w:t>
              </w:r>
              <w:r w:rsidRPr="001C0CC4">
                <w:t>0 MHz</w:t>
              </w:r>
              <w:r>
                <w:t>.</w:t>
              </w:r>
            </w:ins>
          </w:p>
          <w:p w:rsidR="00E57E8D" w:rsidRPr="005E2366" w:rsidRDefault="00E57E8D" w:rsidP="001034EF">
            <w:pPr>
              <w:pStyle w:val="TAN"/>
              <w:rPr>
                <w:rFonts w:cs="Arial"/>
              </w:rPr>
            </w:pPr>
            <w:r w:rsidRPr="005E2366">
              <w:rPr>
                <w:rFonts w:cs="Arial"/>
              </w:rPr>
              <w:t>NOTE 2:</w:t>
            </w:r>
            <w:r w:rsidRPr="005E2366">
              <w:rPr>
                <w:rFonts w:cs="Arial"/>
              </w:rPr>
              <w:tab/>
              <w:t>P</w:t>
            </w:r>
            <w:r w:rsidRPr="005E2366">
              <w:rPr>
                <w:rFonts w:cs="Arial"/>
                <w:vertAlign w:val="subscript"/>
              </w:rPr>
              <w:t>PowerClass</w:t>
            </w:r>
            <w:r w:rsidRPr="005E2366">
              <w:rPr>
                <w:rFonts w:cs="Arial"/>
              </w:rPr>
              <w:t xml:space="preserve"> is the maximum UE power specified without taking into account the tolerance</w:t>
            </w:r>
            <w:r w:rsidRPr="005E2366">
              <w:rPr>
                <w:rFonts w:cs="Arial" w:hint="eastAsia"/>
              </w:rPr>
              <w:t xml:space="preserve"> </w:t>
            </w:r>
          </w:p>
        </w:tc>
      </w:tr>
    </w:tbl>
    <w:p w:rsidR="00E57E8D" w:rsidRDefault="00E57E8D" w:rsidP="0071084B">
      <w:pPr>
        <w:keepNext/>
        <w:keepLines/>
        <w:spacing w:before="60" w:after="180"/>
        <w:jc w:val="center"/>
        <w:rPr>
          <w:rFonts w:ascii="Arial" w:eastAsiaTheme="minorEastAsia" w:hAnsi="Arial"/>
          <w:b/>
        </w:rPr>
      </w:pPr>
    </w:p>
    <w:p w:rsidR="0071084B" w:rsidRPr="0071084B" w:rsidRDefault="0071084B" w:rsidP="0071084B">
      <w:pPr>
        <w:keepNext/>
        <w:keepLines/>
        <w:spacing w:before="120" w:after="180"/>
        <w:outlineLvl w:val="4"/>
        <w:rPr>
          <w:rFonts w:ascii="Arial" w:eastAsiaTheme="minorEastAsia" w:hAnsi="Arial"/>
          <w:b/>
          <w:bCs/>
          <w:sz w:val="24"/>
        </w:rPr>
      </w:pPr>
      <w:bookmarkStart w:id="24" w:name="_Toc72931441"/>
      <w:bookmarkStart w:id="25" w:name="_Toc73026103"/>
      <w:bookmarkStart w:id="26" w:name="_Toc73050478"/>
      <w:r w:rsidRPr="0071084B">
        <w:rPr>
          <w:rFonts w:ascii="Arial" w:eastAsiaTheme="minorEastAsia" w:hAnsi="Arial"/>
          <w:sz w:val="24"/>
        </w:rPr>
        <w:t>5.2.4.1.2</w:t>
      </w:r>
      <w:r w:rsidRPr="0071084B">
        <w:rPr>
          <w:rFonts w:ascii="Arial" w:eastAsiaTheme="minorEastAsia" w:hAnsi="Arial"/>
          <w:sz w:val="24"/>
        </w:rPr>
        <w:tab/>
        <w:t>UE maximum output power reduction</w:t>
      </w:r>
      <w:bookmarkStart w:id="27" w:name="_GoBack"/>
      <w:bookmarkEnd w:id="24"/>
      <w:bookmarkEnd w:id="25"/>
      <w:bookmarkEnd w:id="26"/>
      <w:bookmarkEnd w:id="27"/>
    </w:p>
    <w:p w:rsidR="0071084B" w:rsidRPr="0071084B" w:rsidRDefault="0071084B" w:rsidP="0071084B">
      <w:pPr>
        <w:spacing w:after="180"/>
        <w:rPr>
          <w:rFonts w:eastAsiaTheme="minorEastAsia"/>
          <w:i/>
          <w:color w:val="0066FF"/>
          <w:lang w:eastAsia="ko-KR"/>
        </w:rPr>
      </w:pPr>
    </w:p>
    <w:p w:rsidR="0071084B" w:rsidRPr="0071084B" w:rsidRDefault="0071084B" w:rsidP="0071084B">
      <w:pPr>
        <w:spacing w:after="240"/>
        <w:rPr>
          <w:rFonts w:eastAsiaTheme="minorEastAsia"/>
        </w:rPr>
      </w:pPr>
      <w:r w:rsidRPr="0071084B">
        <w:rPr>
          <w:rFonts w:eastAsiaTheme="minorEastAsia"/>
        </w:rPr>
        <w:t>The following assumption can serve as a starting point for MPR simulation assumptions as shown in Table 5.2.4.1.2-1 and Table 5.2.4.1.2-2.</w:t>
      </w:r>
    </w:p>
    <w:p w:rsidR="0071084B" w:rsidRPr="0071084B" w:rsidRDefault="0071084B" w:rsidP="0071084B">
      <w:pPr>
        <w:keepNext/>
        <w:spacing w:before="120" w:after="120"/>
        <w:jc w:val="center"/>
        <w:rPr>
          <w:rFonts w:eastAsiaTheme="minorEastAsia"/>
          <w:b/>
        </w:rPr>
      </w:pPr>
      <w:r w:rsidRPr="0071084B">
        <w:rPr>
          <w:rFonts w:eastAsiaTheme="minorEastAsia"/>
          <w:b/>
        </w:rPr>
        <w:t>Table 5.2.4.1.2-1: MPR simulation assumption for NR V2X intra-band contiguous con-current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3658"/>
      </w:tblGrid>
      <w:tr w:rsidR="0071084B" w:rsidRPr="0071084B" w:rsidTr="0071084B">
        <w:trPr>
          <w:trHeight w:val="336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p</w:t>
            </w:r>
            <w:r w:rsidRPr="0071084B">
              <w:rPr>
                <w:rFonts w:eastAsiaTheme="minorEastAsia"/>
                <w:b/>
                <w:lang w:val="en-US" w:eastAsia="zh-CN"/>
              </w:rPr>
              <w:t>arameter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lang w:val="en-US" w:eastAsia="zh-CN"/>
              </w:rPr>
              <w:t>Assumption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bCs/>
                <w:lang w:val="en-US" w:eastAsia="zh-CN"/>
              </w:rPr>
              <w:t>center frequency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bCs/>
                <w:lang w:val="en-US" w:eastAsia="zh-CN"/>
              </w:rPr>
              <w:t>4.5GHz</w:t>
            </w:r>
            <w:r w:rsidRPr="0071084B">
              <w:rPr>
                <w:rFonts w:eastAsiaTheme="minorEastAsia"/>
                <w:b/>
                <w:bCs/>
                <w:lang w:val="en-US" w:eastAsia="zh-CN"/>
              </w:rPr>
              <w:t xml:space="preserve"> (n79)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  <w:hideMark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bCs/>
                <w:lang w:val="en-US" w:eastAsia="zh-CN"/>
              </w:rPr>
              <w:lastRenderedPageBreak/>
              <w:t>Bandwidth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71084B">
              <w:rPr>
                <w:rFonts w:eastAsiaTheme="minorEastAsia"/>
                <w:b/>
                <w:bCs/>
                <w:lang w:val="en-US" w:eastAsia="zh-CN"/>
              </w:rPr>
              <w:t>10/20/30/40MHz for NR SL</w:t>
            </w:r>
          </w:p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71084B">
              <w:rPr>
                <w:rFonts w:eastAsiaTheme="minorEastAsia"/>
                <w:b/>
                <w:bCs/>
                <w:lang w:val="en-US" w:eastAsia="zh-CN"/>
              </w:rPr>
              <w:t>10/20/40/60/80MHz for NR Uu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Maximum output power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26 dBm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n</w:t>
            </w:r>
            <w:r w:rsidRPr="0071084B">
              <w:rPr>
                <w:rFonts w:eastAsiaTheme="minorEastAsia"/>
                <w:b/>
                <w:lang w:val="en-US" w:eastAsia="zh-CN"/>
              </w:rPr>
              <w:t>umerology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1</w:t>
            </w:r>
            <w:r w:rsidRPr="0071084B">
              <w:rPr>
                <w:rFonts w:eastAsiaTheme="minorEastAsia"/>
                <w:b/>
                <w:lang w:val="en-US" w:eastAsia="zh-CN"/>
              </w:rPr>
              <w:t>5 kHz/30kHz/60kHz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  <w:hideMark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lang w:val="en-US" w:eastAsia="zh-CN"/>
              </w:rPr>
              <w:t>Modulation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Q</w:t>
            </w:r>
            <w:r w:rsidRPr="0071084B">
              <w:rPr>
                <w:rFonts w:eastAsiaTheme="minorEastAsia"/>
                <w:b/>
                <w:lang w:val="en-US" w:eastAsia="zh-CN"/>
              </w:rPr>
              <w:t>PSK/16QAM/64QAM/256QAM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Wave</w:t>
            </w:r>
            <w:r w:rsidRPr="0071084B">
              <w:rPr>
                <w:rFonts w:eastAsiaTheme="minorEastAsia"/>
                <w:b/>
                <w:lang w:val="en-US" w:eastAsia="zh-CN"/>
              </w:rPr>
              <w:t>form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CP-OFDM</w:t>
            </w:r>
            <w:r w:rsidRPr="0071084B">
              <w:rPr>
                <w:rFonts w:eastAsiaTheme="minorEastAsia"/>
                <w:b/>
                <w:lang w:val="en-US" w:eastAsia="zh-CN"/>
              </w:rPr>
              <w:t xml:space="preserve"> for NR SL</w:t>
            </w:r>
          </w:p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bCs/>
                <w:lang w:val="en-US" w:eastAsia="zh-CN"/>
              </w:rPr>
              <w:t>CP-OFDM or DFT-S-OFDM for NR Uu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Carrier leakage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25dBc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lang w:val="en-US" w:eastAsia="zh-CN"/>
              </w:rPr>
              <w:t>IQ imag</w:t>
            </w:r>
            <w:r w:rsidRPr="0071084B">
              <w:rPr>
                <w:rFonts w:eastAsiaTheme="minorEastAsia" w:hint="eastAsia"/>
                <w:b/>
                <w:lang w:val="en-US" w:eastAsia="zh-CN"/>
              </w:rPr>
              <w:t>e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25dBc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lang w:val="en-US" w:eastAsia="zh-CN"/>
              </w:rPr>
              <w:t>CI</w:t>
            </w:r>
            <w:r w:rsidRPr="0071084B">
              <w:rPr>
                <w:rFonts w:eastAsiaTheme="minorEastAsia"/>
                <w:b/>
                <w:lang w:val="en-US" w:eastAsia="zh-CN"/>
              </w:rPr>
              <w:t>M3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lang w:val="en-US" w:eastAsia="zh-CN"/>
              </w:rPr>
              <w:t>45</w:t>
            </w:r>
            <w:r w:rsidRPr="0071084B">
              <w:rPr>
                <w:rFonts w:eastAsiaTheme="minorEastAsia" w:hint="eastAsia"/>
                <w:b/>
                <w:lang w:val="en-US" w:eastAsia="zh-CN"/>
              </w:rPr>
              <w:t>dBc</w:t>
            </w:r>
            <w:r w:rsidRPr="0071084B">
              <w:rPr>
                <w:rFonts w:eastAsiaTheme="minorEastAsia"/>
                <w:b/>
                <w:lang w:val="en-US" w:eastAsia="zh-CN"/>
              </w:rPr>
              <w:t xml:space="preserve"> or 60dBc</w:t>
            </w:r>
          </w:p>
        </w:tc>
      </w:tr>
      <w:tr w:rsidR="0071084B" w:rsidRPr="0071084B" w:rsidTr="0071084B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="Courier New" w:hint="eastAsia"/>
                <w:b/>
                <w:lang w:val="en-US" w:eastAsia="zh-CN"/>
              </w:rPr>
              <w:t>PA calibration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lang w:eastAsia="zh-CN"/>
              </w:rPr>
              <w:t>PA calibrated to deliver 30dBc ACLR for a fully allocated RBs in 20MHz QPSK DFT-</w:t>
            </w:r>
            <w:r w:rsidRPr="0071084B" w:rsidDel="00B010CC">
              <w:rPr>
                <w:rFonts w:eastAsiaTheme="minorEastAsia"/>
                <w:lang w:eastAsia="zh-CN"/>
              </w:rPr>
              <w:t xml:space="preserve"> </w:t>
            </w:r>
            <w:r w:rsidRPr="0071084B">
              <w:rPr>
                <w:rFonts w:eastAsiaTheme="minorEastAsia"/>
                <w:lang w:eastAsia="zh-CN"/>
              </w:rPr>
              <w:t>S-OFDM waveform at 1 dB MPR.</w:t>
            </w:r>
          </w:p>
        </w:tc>
      </w:tr>
    </w:tbl>
    <w:p w:rsidR="0071084B" w:rsidRPr="0071084B" w:rsidRDefault="0071084B" w:rsidP="0071084B">
      <w:pPr>
        <w:spacing w:after="180"/>
        <w:rPr>
          <w:rFonts w:eastAsia="Courier New"/>
          <w:lang w:eastAsia="zh-CN"/>
        </w:rPr>
      </w:pPr>
    </w:p>
    <w:p w:rsidR="0071084B" w:rsidRPr="0071084B" w:rsidRDefault="0071084B" w:rsidP="0071084B">
      <w:pPr>
        <w:spacing w:after="180"/>
        <w:rPr>
          <w:rFonts w:eastAsia="Courier New"/>
          <w:lang w:eastAsia="zh-CN"/>
        </w:rPr>
      </w:pPr>
      <w:r w:rsidRPr="0071084B">
        <w:rPr>
          <w:rFonts w:eastAsia="Courier New"/>
          <w:lang w:eastAsia="zh-CN"/>
        </w:rPr>
        <w:t xml:space="preserve">For NR V2X intra-band contiguous con-current operation, simultaneous transmission of PUSCH/PUCCH and NR V2X’s PSCCH and PSSCH in the same sub-frame is supported. The following constraints in Table </w:t>
      </w:r>
      <w:r w:rsidRPr="0071084B">
        <w:rPr>
          <w:rFonts w:eastAsiaTheme="minorEastAsia"/>
        </w:rPr>
        <w:t>5.2.4.1.2-2</w:t>
      </w:r>
      <w:r w:rsidRPr="0071084B">
        <w:rPr>
          <w:rFonts w:eastAsia="Courier New"/>
          <w:lang w:eastAsia="zh-CN"/>
        </w:rPr>
        <w:t xml:space="preserve"> can be assumed based on current RAN1’s agreement.</w:t>
      </w:r>
    </w:p>
    <w:p w:rsidR="0071084B" w:rsidRPr="0071084B" w:rsidRDefault="0071084B" w:rsidP="0071084B">
      <w:pPr>
        <w:keepNext/>
        <w:spacing w:before="120" w:after="120"/>
        <w:jc w:val="center"/>
        <w:rPr>
          <w:rFonts w:eastAsiaTheme="minorEastAsia"/>
          <w:b/>
        </w:rPr>
      </w:pPr>
      <w:r w:rsidRPr="0071084B">
        <w:rPr>
          <w:rFonts w:eastAsiaTheme="minorEastAsia"/>
          <w:b/>
        </w:rPr>
        <w:t>Table 5.2.4.1.2-2: NR V2X intra-band contiguous con-current operation UE’ MPR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4"/>
        <w:gridCol w:w="4224"/>
      </w:tblGrid>
      <w:tr w:rsidR="0071084B" w:rsidRPr="0071084B" w:rsidTr="0071084B">
        <w:trPr>
          <w:trHeight w:val="354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lang w:val="en-US" w:eastAsia="zh-CN"/>
              </w:rPr>
              <w:t>Items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lang w:val="en-US" w:eastAsia="zh-CN"/>
              </w:rPr>
              <w:t>Assumption</w:t>
            </w:r>
          </w:p>
        </w:tc>
      </w:tr>
      <w:tr w:rsidR="0071084B" w:rsidRPr="0071084B" w:rsidTr="0071084B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Cs/>
                <w:lang w:val="en-US" w:eastAsia="zh-CN"/>
              </w:rPr>
            </w:pPr>
            <w:r w:rsidRPr="0071084B">
              <w:rPr>
                <w:rFonts w:eastAsiaTheme="minorEastAsia"/>
                <w:bCs/>
                <w:lang w:val="en-US" w:eastAsia="zh-CN"/>
              </w:rPr>
              <w:t>Allowed sub-channel sizes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71084B">
              <w:rPr>
                <w:rFonts w:eastAsiaTheme="minorEastAsia" w:hint="eastAsia"/>
                <w:b/>
                <w:bCs/>
                <w:lang w:val="en-US" w:eastAsia="zh-CN"/>
              </w:rPr>
              <w:t>•</w:t>
            </w:r>
            <w:r w:rsidRPr="0071084B">
              <w:rPr>
                <w:rFonts w:eastAsiaTheme="minorEastAsia"/>
                <w:b/>
                <w:bCs/>
                <w:lang w:val="en-US" w:eastAsia="zh-CN"/>
              </w:rPr>
              <w:tab/>
              <w:t>Support {10, 12, 15, 20, 25, 50, 75, 100} PRBs for possible sub-channel size.</w:t>
            </w:r>
          </w:p>
        </w:tc>
      </w:tr>
      <w:tr w:rsidR="0071084B" w:rsidRPr="0071084B" w:rsidTr="0071084B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71084B">
              <w:rPr>
                <w:rFonts w:ascii="Arial" w:eastAsiaTheme="minorEastAsia" w:hAnsi="Arial" w:cs="Arial"/>
                <w:bCs/>
                <w:lang w:val="en-US" w:eastAsia="zh-CN"/>
              </w:rPr>
              <w:t>Allowed L</w:t>
            </w:r>
            <w:r w:rsidRPr="0071084B">
              <w:rPr>
                <w:rFonts w:ascii="Arial" w:eastAsiaTheme="minorEastAsia" w:hAnsi="Arial" w:cs="Arial"/>
                <w:bCs/>
                <w:vertAlign w:val="subscript"/>
                <w:lang w:val="en-US" w:eastAsia="zh-CN"/>
              </w:rPr>
              <w:t>CRB</w:t>
            </w:r>
            <w:r w:rsidRPr="0071084B">
              <w:rPr>
                <w:rFonts w:ascii="Arial" w:eastAsiaTheme="minorEastAsia" w:hAnsi="Arial" w:cs="Arial"/>
                <w:bCs/>
                <w:lang w:val="en-US" w:eastAsia="zh-CN"/>
              </w:rPr>
              <w:t xml:space="preserve"> allocation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ascii="Arial" w:eastAsiaTheme="minorEastAsia" w:hAnsi="Arial" w:cs="Arial"/>
                <w:bCs/>
                <w:lang w:val="en-US" w:eastAsia="zh-CN"/>
              </w:rPr>
            </w:pPr>
            <w:r w:rsidRPr="0071084B">
              <w:rPr>
                <w:rFonts w:ascii="Arial" w:eastAsiaTheme="minorEastAsia" w:hAnsi="Arial" w:cs="Arial"/>
                <w:bCs/>
                <w:lang w:val="en-US" w:eastAsia="zh-CN"/>
              </w:rPr>
              <w:t>10,12,15,20,24,25,30,36,40,45,48,50,60,70,72,75,80,84,90,96,100,105,108,110,120,130,132,135,140,144,150,156,160,165,168,170,175,180,190,192,195,200,204,210,216.</w:t>
            </w:r>
          </w:p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71084B">
              <w:rPr>
                <w:rFonts w:eastAsiaTheme="minorEastAsia"/>
                <w:b/>
                <w:bCs/>
                <w:lang w:eastAsia="zh-CN"/>
              </w:rPr>
              <w:t>No restriction of L</w:t>
            </w:r>
            <w:r w:rsidRPr="0071084B">
              <w:rPr>
                <w:rFonts w:eastAsiaTheme="minorEastAsia"/>
                <w:b/>
                <w:bCs/>
                <w:vertAlign w:val="subscript"/>
                <w:lang w:eastAsia="zh-CN"/>
              </w:rPr>
              <w:t>CRB</w:t>
            </w:r>
            <w:r w:rsidRPr="0071084B">
              <w:rPr>
                <w:rFonts w:eastAsiaTheme="minorEastAsia"/>
                <w:b/>
                <w:bCs/>
                <w:lang w:eastAsia="zh-CN"/>
              </w:rPr>
              <w:t xml:space="preserve"> for NR Uu</w:t>
            </w:r>
          </w:p>
        </w:tc>
      </w:tr>
      <w:tr w:rsidR="0071084B" w:rsidRPr="0071084B" w:rsidTr="0071084B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  <w:hideMark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lang w:val="en-US" w:eastAsia="zh-CN"/>
              </w:rPr>
            </w:pPr>
            <w:r w:rsidRPr="0071084B">
              <w:rPr>
                <w:rFonts w:eastAsiaTheme="minorEastAsia"/>
                <w:bCs/>
                <w:lang w:val="en-US" w:eastAsia="zh-CN"/>
              </w:rPr>
              <w:t>Regarding PSCCH / PSSCH multiplexing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71084B">
              <w:rPr>
                <w:rFonts w:ascii="Arial" w:eastAsiaTheme="minorEastAsia" w:hAnsi="Arial" w:cs="Arial"/>
                <w:bCs/>
                <w:noProof/>
                <w:lang w:val="en-US" w:eastAsia="ko-KR"/>
              </w:rPr>
              <w:drawing>
                <wp:inline distT="0" distB="0" distL="0" distR="0" wp14:anchorId="08D03C2F" wp14:editId="37A17B6A">
                  <wp:extent cx="2060575" cy="737870"/>
                  <wp:effectExtent l="0" t="0" r="0" b="508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84B" w:rsidRPr="0071084B" w:rsidTr="0071084B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lang w:val="en-US" w:eastAsia="zh-CN"/>
              </w:rPr>
            </w:pPr>
            <w:r w:rsidRPr="0071084B">
              <w:rPr>
                <w:rFonts w:eastAsiaTheme="minorEastAsia"/>
                <w:lang w:val="en-US" w:eastAsia="zh-CN"/>
              </w:rPr>
              <w:t>PSCCH size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lang w:val="en-US" w:eastAsia="zh-CN"/>
              </w:rPr>
              <w:t>10RB*3 Symbols</w:t>
            </w:r>
          </w:p>
        </w:tc>
      </w:tr>
      <w:tr w:rsidR="0071084B" w:rsidRPr="0071084B" w:rsidTr="0071084B">
        <w:trPr>
          <w:trHeight w:val="554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Theme="minorEastAsia"/>
                <w:lang w:val="en-US" w:eastAsia="zh-CN"/>
              </w:rPr>
            </w:pPr>
            <w:r w:rsidRPr="0071084B">
              <w:rPr>
                <w:rFonts w:eastAsiaTheme="minorEastAsia"/>
                <w:lang w:val="en-US" w:eastAsia="zh-CN"/>
              </w:rPr>
              <w:t>PSD offset of X dB between PSCCH and PSSCH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jc w:val="center"/>
              <w:rPr>
                <w:rFonts w:eastAsia="Courier New"/>
                <w:b/>
                <w:lang w:val="en-US" w:eastAsia="zh-CN"/>
              </w:rPr>
            </w:pPr>
            <w:r w:rsidRPr="0071084B">
              <w:rPr>
                <w:rFonts w:eastAsiaTheme="minorEastAsia"/>
                <w:b/>
                <w:lang w:val="en-US" w:eastAsia="zh-CN"/>
              </w:rPr>
              <w:t>0dB</w:t>
            </w:r>
          </w:p>
        </w:tc>
      </w:tr>
      <w:tr w:rsidR="0071084B" w:rsidRPr="0071084B" w:rsidTr="0071084B">
        <w:trPr>
          <w:trHeight w:val="554"/>
          <w:jc w:val="center"/>
        </w:trPr>
        <w:tc>
          <w:tcPr>
            <w:tcW w:w="8108" w:type="dxa"/>
            <w:gridSpan w:val="2"/>
            <w:shd w:val="clear" w:color="auto" w:fill="auto"/>
            <w:vAlign w:val="center"/>
          </w:tcPr>
          <w:p w:rsidR="0071084B" w:rsidRPr="0071084B" w:rsidRDefault="0071084B" w:rsidP="0071084B">
            <w:pPr>
              <w:spacing w:after="180"/>
              <w:rPr>
                <w:rFonts w:eastAsiaTheme="minorEastAsia"/>
                <w:lang w:val="en-US" w:eastAsia="ko-KR"/>
              </w:rPr>
            </w:pPr>
            <w:r w:rsidRPr="0071084B">
              <w:rPr>
                <w:rFonts w:eastAsiaTheme="minorEastAsia" w:hint="eastAsia"/>
                <w:lang w:val="en-US" w:eastAsia="ko-KR"/>
              </w:rPr>
              <w:t xml:space="preserve">NOTE 1: </w:t>
            </w:r>
            <w:r w:rsidRPr="0071084B">
              <w:rPr>
                <w:rFonts w:eastAsiaTheme="minorEastAsia"/>
                <w:lang w:val="en-CA" w:eastAsia="ko-KR"/>
              </w:rPr>
              <w:t>If there is not indicate the detail parameters, then follow TR38.886 for NR SL operation. Also follow TS38.211/TS38.212/TS38.101-1 for NR Uu operation.</w:t>
            </w:r>
          </w:p>
        </w:tc>
      </w:tr>
    </w:tbl>
    <w:p w:rsidR="0071084B" w:rsidRPr="0071084B" w:rsidRDefault="0071084B" w:rsidP="0071084B">
      <w:pPr>
        <w:spacing w:after="240"/>
        <w:rPr>
          <w:rFonts w:eastAsiaTheme="minorEastAsia"/>
        </w:rPr>
      </w:pPr>
    </w:p>
    <w:p w:rsidR="0071084B" w:rsidRPr="0071084B" w:rsidRDefault="0071084B" w:rsidP="0071084B">
      <w:pPr>
        <w:spacing w:after="180"/>
        <w:rPr>
          <w:rFonts w:eastAsia="Courier New"/>
          <w:lang w:eastAsia="zh-CN"/>
        </w:rPr>
      </w:pPr>
      <w:r w:rsidRPr="0071084B">
        <w:rPr>
          <w:rFonts w:eastAsia="Courier New" w:hint="eastAsia"/>
          <w:lang w:eastAsia="zh-CN"/>
        </w:rPr>
        <w:t>For</w:t>
      </w:r>
      <w:r w:rsidRPr="0071084B">
        <w:rPr>
          <w:rFonts w:eastAsia="Courier New"/>
          <w:lang w:eastAsia="zh-CN"/>
        </w:rPr>
        <w:t xml:space="preserve"> simultaneous transmission of PSFCH transmission for V2X UE and PUSCH/PUCCH for NR Uu, RAN4 need further discussion how to apply the MPR requirements. </w:t>
      </w:r>
    </w:p>
    <w:p w:rsidR="0071084B" w:rsidRPr="0071084B" w:rsidRDefault="0071084B" w:rsidP="0071084B">
      <w:pPr>
        <w:spacing w:after="180"/>
        <w:rPr>
          <w:rFonts w:eastAsia="Courier New"/>
          <w:lang w:eastAsia="zh-CN"/>
        </w:rPr>
      </w:pPr>
      <w:r w:rsidRPr="0071084B">
        <w:rPr>
          <w:rFonts w:eastAsia="Courier New"/>
          <w:lang w:eastAsia="zh-CN"/>
        </w:rPr>
        <w:lastRenderedPageBreak/>
        <w:t>For simultaneous transmission of S-SSB transmission for V2X UE and PUSCH/PUCCH for NR Uu, RAN4 need further discussion how to apply the MPR requirements.</w:t>
      </w:r>
    </w:p>
    <w:p w:rsidR="00801E56" w:rsidRPr="0071084B" w:rsidRDefault="00801E56" w:rsidP="00801E56">
      <w:pPr>
        <w:pStyle w:val="a0"/>
        <w:rPr>
          <w:b/>
          <w:lang w:eastAsia="ko-KR"/>
        </w:rPr>
      </w:pPr>
    </w:p>
    <w:p w:rsidR="00697A28" w:rsidRPr="00A1115A" w:rsidRDefault="00697A28" w:rsidP="00697A28">
      <w:pPr>
        <w:rPr>
          <w:ins w:id="28" w:author="yoonoh-c" w:date="2021-07-22T13:13:00Z"/>
        </w:rPr>
      </w:pPr>
      <w:ins w:id="29" w:author="yoonoh-c" w:date="2021-07-22T13:13:00Z">
        <w:r w:rsidRPr="00A1115A">
          <w:t xml:space="preserve">For </w:t>
        </w:r>
      </w:ins>
      <w:ins w:id="30" w:author="yoonoh-c" w:date="2021-07-22T13:14:00Z">
        <w:r w:rsidRPr="00697A28">
          <w:t>NR intra-band V2X con-current operation with adjacent channel</w:t>
        </w:r>
        <w:r>
          <w:t>,</w:t>
        </w:r>
      </w:ins>
      <w:ins w:id="31" w:author="yoonoh-c" w:date="2021-07-22T13:13:00Z">
        <w:r w:rsidRPr="00A1115A">
          <w:t xml:space="preserve"> the allowed Maximum Power Reduction (MPR) for the maximum output power in </w:t>
        </w:r>
      </w:ins>
      <w:ins w:id="32" w:author="yoonoh-c" w:date="2021-07-22T13:16:00Z">
        <w:r>
          <w:t xml:space="preserve">Table </w:t>
        </w:r>
      </w:ins>
      <w:ins w:id="33" w:author="yoonoh-c" w:date="2021-07-22T13:17:00Z">
        <w:r w:rsidRPr="00697A28">
          <w:t>5.2.4.1.1-1</w:t>
        </w:r>
        <w:r>
          <w:t xml:space="preserve"> </w:t>
        </w:r>
      </w:ins>
      <w:ins w:id="34" w:author="yoonoh-c" w:date="2021-07-22T13:13:00Z">
        <w:r w:rsidRPr="00A1115A">
          <w:t xml:space="preserve">with contiguous RB allocation is specified in </w:t>
        </w:r>
      </w:ins>
      <w:ins w:id="35" w:author="yoonoh-c" w:date="2021-07-22T13:16:00Z">
        <w:r>
          <w:t>Table 5.2.4.1.2-</w:t>
        </w:r>
      </w:ins>
      <w:ins w:id="36" w:author="yoonoh-c" w:date="2021-07-22T16:04:00Z">
        <w:r w:rsidR="00AB6784">
          <w:t>3</w:t>
        </w:r>
      </w:ins>
      <w:ins w:id="37" w:author="yoonoh-c" w:date="2021-07-22T13:17:00Z">
        <w:r>
          <w:t xml:space="preserve"> </w:t>
        </w:r>
      </w:ins>
      <w:ins w:id="38" w:author="yoonoh-c" w:date="2021-07-22T13:13:00Z">
        <w:r w:rsidRPr="00A1115A">
          <w:t xml:space="preserve">for UE power class 3 </w:t>
        </w:r>
      </w:ins>
      <w:ins w:id="39" w:author="yoonoh-c" w:date="2021-07-22T13:18:00Z">
        <w:r>
          <w:t>with</w:t>
        </w:r>
      </w:ins>
      <w:ins w:id="40" w:author="yoonoh-c" w:date="2021-07-22T13:13:00Z">
        <w:r w:rsidR="00AB6784">
          <w:t xml:space="preserve"> bandwidth class</w:t>
        </w:r>
        <w:r w:rsidRPr="00A1115A">
          <w:t xml:space="preserve"> B. </w:t>
        </w:r>
      </w:ins>
    </w:p>
    <w:p w:rsidR="00801E56" w:rsidRDefault="00801E56" w:rsidP="00801E56">
      <w:pPr>
        <w:pStyle w:val="a0"/>
        <w:rPr>
          <w:ins w:id="41" w:author="yoonoh-c" w:date="2021-07-22T13:54:00Z"/>
          <w:b/>
          <w:lang w:eastAsia="ko-KR"/>
        </w:rPr>
      </w:pPr>
    </w:p>
    <w:p w:rsidR="00822BF3" w:rsidRPr="00CB62BE" w:rsidRDefault="00822BF3" w:rsidP="00822BF3">
      <w:pPr>
        <w:pStyle w:val="TH"/>
        <w:rPr>
          <w:ins w:id="42" w:author="yoonoh-c" w:date="2021-07-22T13:52:00Z"/>
        </w:rPr>
      </w:pPr>
      <w:ins w:id="43" w:author="yoonoh-c" w:date="2021-07-22T13:52:00Z">
        <w:r w:rsidRPr="00697A28">
          <w:rPr>
            <w:rFonts w:ascii="Times New Roman" w:eastAsiaTheme="minorEastAsia" w:hAnsi="Times New Roman"/>
            <w:lang w:eastAsia="en-US"/>
          </w:rPr>
          <w:t>Table</w:t>
        </w:r>
        <w:r>
          <w:rPr>
            <w:rFonts w:ascii="Times New Roman" w:eastAsiaTheme="minorEastAsia" w:hAnsi="Times New Roman"/>
            <w:lang w:eastAsia="en-US"/>
          </w:rPr>
          <w:t xml:space="preserve"> </w:t>
        </w:r>
        <w:r>
          <w:t>5.2.4.1.2-</w:t>
        </w:r>
      </w:ins>
      <w:ins w:id="44" w:author="yoonoh-c" w:date="2021-07-22T16:06:00Z">
        <w:r w:rsidR="00AB6784">
          <w:t>3</w:t>
        </w:r>
      </w:ins>
      <w:ins w:id="45" w:author="yoonoh-c" w:date="2021-07-22T13:52:00Z">
        <w:r w:rsidRPr="00697A28">
          <w:rPr>
            <w:rFonts w:ascii="Times New Roman" w:eastAsiaTheme="minorEastAsia" w:hAnsi="Times New Roman"/>
            <w:lang w:eastAsia="en-US"/>
          </w:rPr>
          <w:t>: Contiguous RB allocation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DF0F94" w:rsidRPr="00594EAF" w:rsidTr="00FA54F3">
        <w:trPr>
          <w:trHeight w:val="146"/>
          <w:jc w:val="center"/>
          <w:ins w:id="46" w:author="yoonoh-c" w:date="2021-07-22T13:52:00Z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DF0F94" w:rsidRPr="00594EAF" w:rsidRDefault="00DF0F94" w:rsidP="00FA54F3">
            <w:pPr>
              <w:rPr>
                <w:ins w:id="47" w:author="yoonoh-c" w:date="2021-07-22T13:52:00Z"/>
                <w:lang w:val="en-US"/>
              </w:rPr>
            </w:pPr>
            <w:ins w:id="48" w:author="yoonoh-c" w:date="2021-07-22T13:52:00Z">
              <w:r w:rsidRPr="00594EAF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552" w:type="dxa"/>
            <w:gridSpan w:val="2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49" w:author="yoonoh-c" w:date="2021-07-22T13:52:00Z"/>
                <w:lang w:val="en-US"/>
              </w:rPr>
            </w:pPr>
            <w:ins w:id="50" w:author="yoonoh-c" w:date="2021-07-22T13:52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DF0F94" w:rsidRPr="00594EAF" w:rsidTr="00FA54F3">
        <w:trPr>
          <w:trHeight w:val="145"/>
          <w:jc w:val="center"/>
          <w:ins w:id="51" w:author="yoonoh-c" w:date="2021-07-22T13:52:00Z"/>
        </w:trPr>
        <w:tc>
          <w:tcPr>
            <w:tcW w:w="2255" w:type="dxa"/>
            <w:gridSpan w:val="2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52" w:author="yoonoh-c" w:date="2021-07-22T13:52:00Z"/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53" w:author="yoonoh-c" w:date="2021-07-22T13:52:00Z"/>
                <w:lang w:val="en-US"/>
              </w:rPr>
            </w:pPr>
            <w:ins w:id="54" w:author="yoonoh-c" w:date="2021-07-22T13:52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55" w:author="yoonoh-c" w:date="2021-07-22T13:52:00Z"/>
                <w:lang w:val="en-US"/>
              </w:rPr>
            </w:pPr>
            <w:ins w:id="56" w:author="yoonoh-c" w:date="2021-07-22T13:52:00Z">
              <w:r w:rsidRPr="00594EAF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DF0F94" w:rsidRPr="00594EAF" w:rsidTr="00FA54F3">
        <w:trPr>
          <w:jc w:val="center"/>
          <w:ins w:id="57" w:author="yoonoh-c" w:date="2021-07-22T13:52:00Z"/>
        </w:trPr>
        <w:tc>
          <w:tcPr>
            <w:tcW w:w="1099" w:type="dxa"/>
            <w:vMerge w:val="restart"/>
            <w:shd w:val="clear" w:color="auto" w:fill="auto"/>
          </w:tcPr>
          <w:p w:rsidR="00DF0F94" w:rsidRPr="00594EAF" w:rsidRDefault="00DF0F94" w:rsidP="00FA54F3">
            <w:pPr>
              <w:rPr>
                <w:ins w:id="58" w:author="yoonoh-c" w:date="2021-07-22T13:52:00Z"/>
                <w:lang w:val="en-US"/>
              </w:rPr>
            </w:pPr>
            <w:ins w:id="59" w:author="yoonoh-c" w:date="2021-07-22T13:52:00Z">
              <w:r w:rsidRPr="00594EAF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DF0F94" w:rsidRPr="00594EAF" w:rsidRDefault="00DF0F94" w:rsidP="00FA54F3">
            <w:pPr>
              <w:rPr>
                <w:ins w:id="60" w:author="yoonoh-c" w:date="2021-07-22T13:52:00Z"/>
                <w:lang w:val="en-US"/>
              </w:rPr>
            </w:pPr>
            <w:ins w:id="61" w:author="yoonoh-c" w:date="2021-07-22T13:52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62" w:author="yoonoh-c" w:date="2021-07-22T13:52:00Z"/>
                <w:lang w:val="en-US"/>
              </w:rPr>
            </w:pPr>
            <w:ins w:id="63" w:author="yoonoh-c" w:date="2021-07-22T13:52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64" w:author="yoonoh-c" w:date="2021-07-22T13:52:00Z"/>
                <w:lang w:val="en-US"/>
              </w:rPr>
            </w:pPr>
            <w:ins w:id="65" w:author="yoonoh-c" w:date="2021-07-22T13:52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</w:tr>
      <w:tr w:rsidR="00DF0F94" w:rsidRPr="00594EAF" w:rsidTr="00FA54F3">
        <w:trPr>
          <w:jc w:val="center"/>
          <w:ins w:id="66" w:author="yoonoh-c" w:date="2021-07-22T13:52:00Z"/>
        </w:trPr>
        <w:tc>
          <w:tcPr>
            <w:tcW w:w="1099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67" w:author="yoonoh-c" w:date="2021-07-22T13:52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DF0F94" w:rsidRPr="00594EAF" w:rsidRDefault="00DF0F94" w:rsidP="00FA54F3">
            <w:pPr>
              <w:rPr>
                <w:ins w:id="68" w:author="yoonoh-c" w:date="2021-07-22T13:52:00Z"/>
                <w:lang w:val="en-US"/>
              </w:rPr>
            </w:pPr>
            <w:ins w:id="69" w:author="yoonoh-c" w:date="2021-07-22T13:52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70" w:author="yoonoh-c" w:date="2021-07-22T13:52:00Z"/>
                <w:lang w:val="en-US"/>
              </w:rPr>
            </w:pPr>
            <w:ins w:id="71" w:author="yoonoh-c" w:date="2021-07-22T13:52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72" w:author="yoonoh-c" w:date="2021-07-22T13:52:00Z"/>
                <w:lang w:val="en-US"/>
              </w:rPr>
            </w:pPr>
            <w:ins w:id="73" w:author="yoonoh-c" w:date="2021-07-22T13:52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</w:tr>
      <w:tr w:rsidR="00DF0F94" w:rsidRPr="00594EAF" w:rsidTr="00FA54F3">
        <w:trPr>
          <w:jc w:val="center"/>
          <w:ins w:id="74" w:author="yoonoh-c" w:date="2021-07-22T13:52:00Z"/>
        </w:trPr>
        <w:tc>
          <w:tcPr>
            <w:tcW w:w="1099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75" w:author="yoonoh-c" w:date="2021-07-22T13:52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DF0F94" w:rsidRPr="00594EAF" w:rsidRDefault="00DF0F94" w:rsidP="00FA54F3">
            <w:pPr>
              <w:rPr>
                <w:ins w:id="76" w:author="yoonoh-c" w:date="2021-07-22T13:52:00Z"/>
                <w:lang w:val="en-US"/>
              </w:rPr>
            </w:pPr>
            <w:ins w:id="77" w:author="yoonoh-c" w:date="2021-07-22T13:52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78" w:author="yoonoh-c" w:date="2021-07-22T13:52:00Z"/>
                <w:lang w:val="en-US"/>
              </w:rPr>
            </w:pPr>
            <w:ins w:id="79" w:author="yoonoh-c" w:date="2021-07-22T13:52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80" w:author="yoonoh-c" w:date="2021-07-22T13:52:00Z"/>
                <w:lang w:val="en-US"/>
              </w:rPr>
            </w:pPr>
            <w:ins w:id="81" w:author="yoonoh-c" w:date="2021-07-22T13:52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</w:tr>
      <w:tr w:rsidR="00DF0F94" w:rsidRPr="00594EAF" w:rsidTr="00FA54F3">
        <w:trPr>
          <w:jc w:val="center"/>
          <w:ins w:id="82" w:author="yoonoh-c" w:date="2021-07-22T13:52:00Z"/>
        </w:trPr>
        <w:tc>
          <w:tcPr>
            <w:tcW w:w="1099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83" w:author="yoonoh-c" w:date="2021-07-22T13:52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DF0F94" w:rsidRPr="00594EAF" w:rsidRDefault="00DF0F94" w:rsidP="00FA54F3">
            <w:pPr>
              <w:rPr>
                <w:ins w:id="84" w:author="yoonoh-c" w:date="2021-07-22T13:52:00Z"/>
                <w:lang w:val="en-US"/>
              </w:rPr>
            </w:pPr>
            <w:ins w:id="85" w:author="yoonoh-c" w:date="2021-07-22T13:52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86" w:author="yoonoh-c" w:date="2021-07-22T13:52:00Z"/>
                <w:lang w:val="en-US"/>
              </w:rPr>
            </w:pPr>
            <w:ins w:id="87" w:author="yoonoh-c" w:date="2021-07-22T13:52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[1.5]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88" w:author="yoonoh-c" w:date="2021-07-22T13:52:00Z"/>
                <w:lang w:val="en-US"/>
              </w:rPr>
            </w:pPr>
            <w:ins w:id="89" w:author="yoonoh-c" w:date="2021-07-22T13:52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[1.5]</w:t>
              </w:r>
            </w:ins>
          </w:p>
        </w:tc>
      </w:tr>
    </w:tbl>
    <w:p w:rsidR="00822BF3" w:rsidRDefault="00822BF3" w:rsidP="00822BF3">
      <w:pPr>
        <w:pStyle w:val="a0"/>
        <w:rPr>
          <w:ins w:id="90" w:author="yoonoh-c" w:date="2021-07-22T13:52:00Z"/>
          <w:rFonts w:eastAsia="바탕"/>
          <w:b/>
          <w:lang w:eastAsia="ko-KR"/>
        </w:rPr>
      </w:pPr>
    </w:p>
    <w:p w:rsidR="00697A28" w:rsidRDefault="00697A28" w:rsidP="00697A28">
      <w:pPr>
        <w:rPr>
          <w:ins w:id="91" w:author="yoonoh-c" w:date="2021-07-22T13:21:00Z"/>
        </w:rPr>
      </w:pPr>
      <w:ins w:id="92" w:author="yoonoh-c" w:date="2021-07-22T13:21:00Z">
        <w:r w:rsidRPr="008C419B">
          <w:rPr>
            <w:noProof/>
            <w:lang w:eastAsia="zh-CN"/>
          </w:rPr>
          <w:t xml:space="preserve">For bandwidth class B with contiguous RB allocation, </w:t>
        </w:r>
        <w:r w:rsidRPr="008C419B">
          <w:t xml:space="preserve">the following parameters </w:t>
        </w:r>
        <w:r w:rsidRPr="001C0CC4">
          <w:t xml:space="preserve">are defined to specify valid RB allocation ranges for </w:t>
        </w:r>
        <w:r>
          <w:t>Inner and Outer</w:t>
        </w:r>
        <w:r w:rsidRPr="001C0CC4">
          <w:t xml:space="preserve"> RB allocations:</w:t>
        </w:r>
      </w:ins>
    </w:p>
    <w:p w:rsidR="00697A28" w:rsidRPr="007110F4" w:rsidRDefault="00697A28" w:rsidP="00697A28">
      <w:pPr>
        <w:rPr>
          <w:ins w:id="93" w:author="yoonoh-c" w:date="2021-07-22T13:21:00Z"/>
        </w:rPr>
      </w:pPr>
      <w:ins w:id="94" w:author="yoonoh-c" w:date="2021-07-22T13:21:00Z">
        <w:r>
          <w:t xml:space="preserve">An RB allocation is contiguous if </w:t>
        </w:r>
        <w:r w:rsidRPr="007110F4">
          <w:t>L</w:t>
        </w:r>
        <w:r w:rsidRPr="007110F4">
          <w:rPr>
            <w:vertAlign w:val="subscript"/>
          </w:rPr>
          <w:t>CRB1</w:t>
        </w:r>
        <w:r>
          <w:t xml:space="preserve"> = 0 or </w:t>
        </w:r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2</w:t>
        </w:r>
        <w:r>
          <w:t xml:space="preserve"> = 0 or (</w:t>
        </w:r>
        <w:r w:rsidRPr="007110F4">
          <w:t>L</w:t>
        </w:r>
        <w:r w:rsidRPr="007110F4">
          <w:rPr>
            <w:vertAlign w:val="subscript"/>
          </w:rPr>
          <w:t>CRB1</w:t>
        </w:r>
        <w:r>
          <w:t xml:space="preserve"> </w:t>
        </w:r>
        <w:r>
          <w:sym w:font="Symbol" w:char="F0B9"/>
        </w:r>
        <w:r>
          <w:t xml:space="preserve"> 0 and </w:t>
        </w:r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2</w:t>
        </w:r>
        <w:r>
          <w:t xml:space="preserve"> </w:t>
        </w:r>
        <w:r>
          <w:sym w:font="Symbol" w:char="F020"/>
        </w:r>
        <w:r>
          <w:sym w:font="Symbol" w:char="F0B9"/>
        </w:r>
        <w:r>
          <w:t xml:space="preserve"> 0 and </w:t>
        </w:r>
        <w:r w:rsidRPr="007110F4">
          <w:t>RB</w:t>
        </w:r>
        <w:r w:rsidRPr="007110F4">
          <w:rPr>
            <w:vertAlign w:val="subscript"/>
          </w:rPr>
          <w:t xml:space="preserve">Start1 </w:t>
        </w:r>
        <w:r w:rsidRPr="007110F4">
          <w:t>+ L</w:t>
        </w:r>
        <w:r w:rsidRPr="007110F4">
          <w:rPr>
            <w:vertAlign w:val="subscript"/>
          </w:rPr>
          <w:t>CRB1</w:t>
        </w:r>
        <w:r w:rsidRPr="007110F4">
          <w:t xml:space="preserve"> = N</w:t>
        </w:r>
        <w:r w:rsidRPr="007110F4">
          <w:rPr>
            <w:vertAlign w:val="subscript"/>
          </w:rPr>
          <w:t>RB1</w:t>
        </w:r>
        <w:r w:rsidRPr="007110F4">
          <w:t xml:space="preserve"> and</w:t>
        </w:r>
        <w:r w:rsidRPr="007110F4">
          <w:rPr>
            <w:vertAlign w:val="subscript"/>
          </w:rPr>
          <w:t xml:space="preserve"> </w:t>
        </w:r>
        <w:r w:rsidRPr="007110F4">
          <w:t>RB</w:t>
        </w:r>
        <w:r w:rsidRPr="007110F4">
          <w:rPr>
            <w:vertAlign w:val="subscript"/>
          </w:rPr>
          <w:t xml:space="preserve">Start2 </w:t>
        </w:r>
        <w:r w:rsidRPr="007110F4">
          <w:t>= 0</w:t>
        </w:r>
        <w:r>
          <w:t xml:space="preserve">), where </w:t>
        </w:r>
        <w:r w:rsidRPr="007110F4">
          <w:t>RB</w:t>
        </w:r>
        <w:r w:rsidRPr="007110F4">
          <w:rPr>
            <w:vertAlign w:val="subscript"/>
          </w:rPr>
          <w:t>Start1</w:t>
        </w:r>
        <w:r>
          <w:t xml:space="preserve">, </w:t>
        </w:r>
        <w:r w:rsidRPr="007110F4">
          <w:t>L</w:t>
        </w:r>
        <w:r w:rsidRPr="007110F4">
          <w:rPr>
            <w:vertAlign w:val="subscript"/>
          </w:rPr>
          <w:t>CRB1</w:t>
        </w:r>
        <w:r>
          <w:t xml:space="preserve">, and </w:t>
        </w:r>
        <w:r w:rsidRPr="007110F4">
          <w:t>N</w:t>
        </w:r>
        <w:r w:rsidRPr="007110F4">
          <w:rPr>
            <w:vertAlign w:val="subscript"/>
          </w:rPr>
          <w:t>RB1</w:t>
        </w:r>
        <w:r>
          <w:t xml:space="preserve"> are for SL CC1, </w:t>
        </w:r>
        <w:r w:rsidRPr="007110F4">
          <w:t>RB</w:t>
        </w:r>
        <w:r w:rsidRPr="007110F4">
          <w:rPr>
            <w:vertAlign w:val="subscript"/>
          </w:rPr>
          <w:t>Start</w:t>
        </w:r>
        <w:r>
          <w:rPr>
            <w:vertAlign w:val="subscript"/>
          </w:rPr>
          <w:t>2</w:t>
        </w:r>
        <w:r>
          <w:t xml:space="preserve">, </w:t>
        </w:r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2</w:t>
        </w:r>
        <w:r>
          <w:t xml:space="preserve">, and </w:t>
        </w:r>
        <w:r w:rsidRPr="007110F4">
          <w:t>N</w:t>
        </w:r>
        <w:r w:rsidRPr="007110F4">
          <w:rPr>
            <w:vertAlign w:val="subscript"/>
          </w:rPr>
          <w:t>RB</w:t>
        </w:r>
        <w:r>
          <w:rPr>
            <w:vertAlign w:val="subscript"/>
          </w:rPr>
          <w:t>2</w:t>
        </w:r>
        <w:r>
          <w:t xml:space="preserve"> are for UL CC2. SL CC1 is the component carrier with lower frequency.</w:t>
        </w:r>
      </w:ins>
    </w:p>
    <w:p w:rsidR="00697A28" w:rsidRPr="007110F4" w:rsidRDefault="00697A28" w:rsidP="00697A28">
      <w:pPr>
        <w:spacing w:afterLines="50" w:after="120"/>
        <w:rPr>
          <w:ins w:id="95" w:author="yoonoh-c" w:date="2021-07-22T13:21:00Z"/>
          <w:lang w:val="en-US"/>
        </w:rPr>
      </w:pPr>
      <w:ins w:id="96" w:author="yoonoh-c" w:date="2021-07-22T13:21:00Z">
        <w:r w:rsidRPr="001335A9">
          <w:t xml:space="preserve">In contiguous </w:t>
        </w:r>
        <w:r>
          <w:t>NR V2X intra-band con-current operation</w:t>
        </w:r>
        <w:r w:rsidRPr="001335A9">
          <w:t>, a contiguous allocation is an inner allocation if</w:t>
        </w:r>
      </w:ins>
    </w:p>
    <w:p w:rsidR="00697A28" w:rsidRPr="007110F4" w:rsidRDefault="00697A28" w:rsidP="00DF0F94">
      <w:pPr>
        <w:spacing w:afterLines="50" w:after="120"/>
        <w:jc w:val="center"/>
        <w:rPr>
          <w:ins w:id="97" w:author="yoonoh-c" w:date="2021-07-22T13:21:00Z"/>
          <w:lang w:val="en-US"/>
        </w:rPr>
      </w:pPr>
      <w:ins w:id="98" w:author="yoonoh-c" w:date="2021-07-22T13:21:00Z">
        <w:r w:rsidRPr="007110F4">
          <w:t>RB</w:t>
        </w:r>
        <w:r w:rsidRPr="007110F4">
          <w:rPr>
            <w:vertAlign w:val="subscript"/>
          </w:rPr>
          <w:t xml:space="preserve">Start,Low  </w:t>
        </w:r>
        <w:r w:rsidRPr="007110F4">
          <w:t>≤  RB</w:t>
        </w:r>
        <w:r w:rsidRPr="007110F4">
          <w:rPr>
            <w:vertAlign w:val="subscript"/>
          </w:rPr>
          <w:t>Start_</w:t>
        </w:r>
        <w:r>
          <w:rPr>
            <w:vertAlign w:val="subscript"/>
          </w:rPr>
          <w:t>SL&amp;UL</w:t>
        </w:r>
        <w:r w:rsidRPr="007110F4">
          <w:rPr>
            <w:vertAlign w:val="subscript"/>
          </w:rPr>
          <w:t xml:space="preserve">  </w:t>
        </w:r>
        <w:r w:rsidRPr="007110F4">
          <w:t>≤  RB</w:t>
        </w:r>
        <w:r w:rsidRPr="007110F4">
          <w:rPr>
            <w:vertAlign w:val="subscript"/>
          </w:rPr>
          <w:t>Start,High</w:t>
        </w:r>
        <w:r w:rsidRPr="007110F4">
          <w:t>,</w:t>
        </w:r>
        <w:r w:rsidRPr="007110F4">
          <w:rPr>
            <w:vertAlign w:val="subscript"/>
          </w:rPr>
          <w:t xml:space="preserve"> </w:t>
        </w:r>
        <w:r w:rsidRPr="007110F4">
          <w:t xml:space="preserve">and </w:t>
        </w:r>
        <w:r w:rsidRPr="007110F4">
          <w:rPr>
            <w:lang w:val="en-US"/>
          </w:rPr>
          <w:t>N</w:t>
        </w:r>
        <w:r w:rsidRPr="007110F4">
          <w:rPr>
            <w:vertAlign w:val="subscript"/>
            <w:lang w:val="en-US"/>
          </w:rPr>
          <w:t>RB_alloc</w:t>
        </w:r>
        <w:r w:rsidRPr="007110F4">
          <w:rPr>
            <w:vertAlign w:val="subscript"/>
          </w:rPr>
          <w:t xml:space="preserve">  </w:t>
        </w:r>
        <w:r w:rsidRPr="007110F4">
          <w:t>≤  ceil(</w:t>
        </w:r>
        <w:r w:rsidRPr="007110F4">
          <w:rPr>
            <w:lang w:val="en-US"/>
          </w:rPr>
          <w:t>N</w:t>
        </w:r>
        <w:r w:rsidRPr="007110F4">
          <w:rPr>
            <w:vertAlign w:val="subscript"/>
            <w:lang w:val="en-US"/>
          </w:rPr>
          <w:t xml:space="preserve">RB,agg </w:t>
        </w:r>
        <w:r w:rsidRPr="007110F4">
          <w:t>/2),</w:t>
        </w:r>
      </w:ins>
    </w:p>
    <w:p w:rsidR="00697A28" w:rsidRPr="007110F4" w:rsidRDefault="00697A28" w:rsidP="00DF0F94">
      <w:pPr>
        <w:spacing w:afterLines="50" w:after="120"/>
        <w:jc w:val="center"/>
        <w:rPr>
          <w:ins w:id="99" w:author="yoonoh-c" w:date="2021-07-22T13:21:00Z"/>
          <w:lang w:val="en-US"/>
        </w:rPr>
      </w:pPr>
      <w:ins w:id="100" w:author="yoonoh-c" w:date="2021-07-22T13:21:00Z">
        <w:r w:rsidRPr="007110F4">
          <w:t>where</w:t>
        </w:r>
      </w:ins>
    </w:p>
    <w:p w:rsidR="00697A28" w:rsidRDefault="00697A28" w:rsidP="00DF0F94">
      <w:pPr>
        <w:spacing w:afterLines="50" w:after="120"/>
        <w:jc w:val="center"/>
        <w:rPr>
          <w:ins w:id="101" w:author="yoonoh-c" w:date="2021-07-22T13:21:00Z"/>
        </w:rPr>
      </w:pPr>
      <w:ins w:id="102" w:author="yoonoh-c" w:date="2021-07-22T13:21:00Z">
        <w:r w:rsidRPr="007110F4">
          <w:rPr>
            <w:lang w:val="en-US"/>
          </w:rPr>
          <w:t>RB</w:t>
        </w:r>
        <w:r w:rsidRPr="007110F4">
          <w:rPr>
            <w:vertAlign w:val="subscript"/>
            <w:lang w:val="en-US"/>
          </w:rPr>
          <w:t>Start,Low</w:t>
        </w:r>
        <w:r w:rsidRPr="007110F4">
          <w:rPr>
            <w:lang w:val="en-US"/>
          </w:rPr>
          <w:t xml:space="preserve"> = max(1, floor(N</w:t>
        </w:r>
        <w:r w:rsidRPr="007110F4">
          <w:rPr>
            <w:vertAlign w:val="subscript"/>
            <w:lang w:val="en-US"/>
          </w:rPr>
          <w:t xml:space="preserve">RB_alloc </w:t>
        </w:r>
        <w:r w:rsidRPr="007110F4">
          <w:rPr>
            <w:lang w:val="en-US"/>
          </w:rPr>
          <w:t>/2))</w:t>
        </w:r>
      </w:ins>
    </w:p>
    <w:p w:rsidR="00697A28" w:rsidRPr="007110F4" w:rsidRDefault="00697A28" w:rsidP="00DF0F94">
      <w:pPr>
        <w:spacing w:afterLines="50" w:after="120"/>
        <w:jc w:val="center"/>
        <w:rPr>
          <w:ins w:id="103" w:author="yoonoh-c" w:date="2021-07-22T13:21:00Z"/>
          <w:lang w:val="en-US"/>
        </w:rPr>
      </w:pPr>
      <w:ins w:id="104" w:author="yoonoh-c" w:date="2021-07-22T13:21:00Z">
        <w:r w:rsidRPr="007110F4">
          <w:rPr>
            <w:lang w:val="en-US"/>
          </w:rPr>
          <w:t>RB</w:t>
        </w:r>
        <w:r w:rsidRPr="007110F4">
          <w:rPr>
            <w:vertAlign w:val="subscript"/>
            <w:lang w:val="en-US"/>
          </w:rPr>
          <w:t>Start,High</w:t>
        </w:r>
        <w:r w:rsidRPr="007110F4">
          <w:rPr>
            <w:lang w:val="en-US"/>
          </w:rPr>
          <w:t xml:space="preserve"> = N</w:t>
        </w:r>
        <w:r w:rsidRPr="007110F4">
          <w:rPr>
            <w:vertAlign w:val="subscript"/>
            <w:lang w:val="en-US"/>
          </w:rPr>
          <w:t>RB,agg</w:t>
        </w:r>
        <w:r w:rsidRPr="007110F4">
          <w:rPr>
            <w:lang w:val="en-US"/>
          </w:rPr>
          <w:t xml:space="preserve"> – RB</w:t>
        </w:r>
        <w:r w:rsidRPr="007110F4">
          <w:rPr>
            <w:vertAlign w:val="subscript"/>
            <w:lang w:val="en-US"/>
          </w:rPr>
          <w:t>Start,Low</w:t>
        </w:r>
        <w:r w:rsidRPr="007110F4">
          <w:rPr>
            <w:lang w:val="en-US"/>
          </w:rPr>
          <w:t xml:space="preserve"> – N</w:t>
        </w:r>
        <w:r w:rsidRPr="007110F4">
          <w:rPr>
            <w:vertAlign w:val="subscript"/>
            <w:lang w:val="en-US"/>
          </w:rPr>
          <w:t>RB,alloc</w:t>
        </w:r>
        <w:r w:rsidRPr="007110F4">
          <w:t>,</w:t>
        </w:r>
      </w:ins>
    </w:p>
    <w:p w:rsidR="00697A28" w:rsidRPr="007110F4" w:rsidRDefault="00697A28" w:rsidP="00DF0F94">
      <w:pPr>
        <w:spacing w:afterLines="50" w:after="120"/>
        <w:jc w:val="center"/>
        <w:rPr>
          <w:ins w:id="105" w:author="yoonoh-c" w:date="2021-07-22T13:21:00Z"/>
          <w:lang w:val="en-US"/>
        </w:rPr>
      </w:pPr>
      <w:ins w:id="106" w:author="yoonoh-c" w:date="2021-07-22T13:21:00Z">
        <w:r w:rsidRPr="007110F4">
          <w:rPr>
            <w:lang w:val="en-CA"/>
          </w:rPr>
          <w:t>with</w:t>
        </w:r>
      </w:ins>
    </w:p>
    <w:p w:rsidR="00697A28" w:rsidRPr="008C0EFD" w:rsidRDefault="00697A28" w:rsidP="00DF0F94">
      <w:pPr>
        <w:spacing w:afterLines="50" w:after="120"/>
        <w:jc w:val="center"/>
        <w:rPr>
          <w:ins w:id="107" w:author="yoonoh-c" w:date="2021-07-22T13:21:00Z"/>
        </w:rPr>
      </w:pPr>
      <w:ins w:id="108" w:author="yoonoh-c" w:date="2021-07-22T13:21:00Z">
        <w:r w:rsidRPr="007110F4">
          <w:rPr>
            <w:lang w:val="en-US"/>
          </w:rPr>
          <w:t>N</w:t>
        </w:r>
        <w:r w:rsidRPr="007110F4">
          <w:rPr>
            <w:vertAlign w:val="subscript"/>
            <w:lang w:val="en-US"/>
          </w:rPr>
          <w:t>RB_alloc</w:t>
        </w:r>
        <w:r w:rsidRPr="007110F4">
          <w:rPr>
            <w:lang w:val="en-US"/>
          </w:rPr>
          <w:t xml:space="preserve">= </w:t>
        </w:r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1</w:t>
        </w:r>
        <w:r w:rsidRPr="007110F4">
          <w:t xml:space="preserve"> ∙ 2</w:t>
        </w:r>
        <w:r w:rsidRPr="00AE470F">
          <w:rPr>
            <w:vertAlign w:val="superscript"/>
          </w:rPr>
          <w:t>µ1</w:t>
        </w:r>
        <w:r>
          <w:rPr>
            <w:lang w:val="en-US"/>
          </w:rPr>
          <w:t xml:space="preserve"> + </w:t>
        </w:r>
        <w:r w:rsidRPr="007110F4">
          <w:t>L</w:t>
        </w:r>
        <w:r w:rsidRPr="007110F4">
          <w:rPr>
            <w:vertAlign w:val="subscript"/>
          </w:rPr>
          <w:t>CRB2</w:t>
        </w:r>
        <w:r w:rsidRPr="007110F4">
          <w:t xml:space="preserve"> ∙ 2</w:t>
        </w:r>
        <w:r w:rsidRPr="00AE470F">
          <w:rPr>
            <w:vertAlign w:val="superscript"/>
          </w:rPr>
          <w:t>µ2</w:t>
        </w:r>
      </w:ins>
    </w:p>
    <w:p w:rsidR="00697A28" w:rsidRDefault="00697A28" w:rsidP="00DF0F94">
      <w:pPr>
        <w:spacing w:afterLines="50" w:after="120"/>
        <w:jc w:val="center"/>
        <w:rPr>
          <w:ins w:id="109" w:author="yoonoh-c" w:date="2021-07-22T13:21:00Z"/>
        </w:rPr>
      </w:pPr>
      <w:ins w:id="110" w:author="yoonoh-c" w:date="2021-07-22T13:21:00Z">
        <w:r w:rsidRPr="007110F4">
          <w:rPr>
            <w:lang w:val="en-US"/>
          </w:rPr>
          <w:t>N</w:t>
        </w:r>
        <w:r w:rsidRPr="007110F4">
          <w:rPr>
            <w:vertAlign w:val="subscript"/>
            <w:lang w:val="en-US"/>
          </w:rPr>
          <w:t>RB_alloc</w:t>
        </w:r>
        <w:r w:rsidRPr="007110F4">
          <w:rPr>
            <w:lang w:val="en-US"/>
          </w:rPr>
          <w:t xml:space="preserve">= </w:t>
        </w:r>
        <w:r w:rsidRPr="007110F4">
          <w:t>(N</w:t>
        </w:r>
        <w:r w:rsidRPr="007110F4">
          <w:rPr>
            <w:vertAlign w:val="subscript"/>
          </w:rPr>
          <w:t>RB1</w:t>
        </w:r>
        <w:r w:rsidRPr="007110F4">
          <w:t xml:space="preserve"> - RB</w:t>
        </w:r>
        <w:r w:rsidRPr="007110F4">
          <w:rPr>
            <w:vertAlign w:val="subscript"/>
          </w:rPr>
          <w:t>Start1</w:t>
        </w:r>
        <w:r w:rsidRPr="007110F4">
          <w:t>)∙ 2</w:t>
        </w:r>
        <w:r w:rsidRPr="00AE470F">
          <w:rPr>
            <w:vertAlign w:val="superscript"/>
          </w:rPr>
          <w:t>µ1</w:t>
        </w:r>
        <w:r w:rsidRPr="007110F4">
          <w:t xml:space="preserve"> + (RB</w:t>
        </w:r>
        <w:r w:rsidRPr="007110F4">
          <w:rPr>
            <w:vertAlign w:val="subscript"/>
          </w:rPr>
          <w:t>Start2</w:t>
        </w:r>
        <w:r w:rsidRPr="007110F4">
          <w:t xml:space="preserve"> + L</w:t>
        </w:r>
        <w:r w:rsidRPr="007110F4">
          <w:rPr>
            <w:vertAlign w:val="subscript"/>
          </w:rPr>
          <w:t>CRB2</w:t>
        </w:r>
        <w:r w:rsidRPr="007110F4">
          <w:t xml:space="preserve"> ) ∙ 2</w:t>
        </w:r>
        <w:r w:rsidRPr="00AE470F">
          <w:rPr>
            <w:vertAlign w:val="superscript"/>
          </w:rPr>
          <w:t>µ2</w:t>
        </w:r>
        <w:r w:rsidRPr="007110F4">
          <w:t>,</w:t>
        </w:r>
      </w:ins>
    </w:p>
    <w:p w:rsidR="00697A28" w:rsidRPr="007110F4" w:rsidRDefault="00697A28" w:rsidP="00DF0F94">
      <w:pPr>
        <w:spacing w:afterLines="50" w:after="120"/>
        <w:jc w:val="center"/>
        <w:rPr>
          <w:ins w:id="111" w:author="yoonoh-c" w:date="2021-07-22T13:21:00Z"/>
          <w:lang w:val="en-US"/>
        </w:rPr>
      </w:pPr>
      <w:ins w:id="112" w:author="yoonoh-c" w:date="2021-07-22T13:21:00Z">
        <w:r w:rsidRPr="007110F4">
          <w:rPr>
            <w:lang w:val="en-US"/>
          </w:rPr>
          <w:t>N</w:t>
        </w:r>
        <w:r w:rsidRPr="007110F4">
          <w:rPr>
            <w:vertAlign w:val="subscript"/>
            <w:lang w:val="en-US"/>
          </w:rPr>
          <w:t>RB,agg</w:t>
        </w:r>
        <w:r w:rsidRPr="007110F4">
          <w:rPr>
            <w:lang w:val="en-US"/>
          </w:rPr>
          <w:t>=N</w:t>
        </w:r>
        <w:r w:rsidRPr="007110F4">
          <w:rPr>
            <w:vertAlign w:val="subscript"/>
            <w:lang w:val="en-US"/>
          </w:rPr>
          <w:t>RB1</w:t>
        </w:r>
        <w:r w:rsidRPr="007110F4">
          <w:rPr>
            <w:lang w:val="en-US"/>
          </w:rPr>
          <w:t>∙</w:t>
        </w:r>
        <w:r>
          <w:rPr>
            <w:lang w:val="en-US"/>
          </w:rPr>
          <w:t>2</w:t>
        </w:r>
        <w:r w:rsidRPr="00AE470F">
          <w:rPr>
            <w:vertAlign w:val="superscript"/>
            <w:lang w:val="en-US"/>
          </w:rPr>
          <w:t>µ1</w:t>
        </w:r>
        <w:r w:rsidRPr="007110F4">
          <w:rPr>
            <w:lang w:val="en-US"/>
          </w:rPr>
          <w:t>+ N</w:t>
        </w:r>
        <w:r w:rsidRPr="007110F4">
          <w:rPr>
            <w:vertAlign w:val="subscript"/>
            <w:lang w:val="en-US"/>
          </w:rPr>
          <w:t>RB2</w:t>
        </w:r>
        <w:r w:rsidRPr="007110F4">
          <w:rPr>
            <w:lang w:val="en-US"/>
          </w:rPr>
          <w:t>∙2</w:t>
        </w:r>
        <w:r w:rsidRPr="00AE470F">
          <w:rPr>
            <w:vertAlign w:val="superscript"/>
            <w:lang w:val="en-US"/>
          </w:rPr>
          <w:t>µ2</w:t>
        </w:r>
        <w:r w:rsidRPr="007110F4">
          <w:t>.</w:t>
        </w:r>
      </w:ins>
    </w:p>
    <w:p w:rsidR="00697A28" w:rsidRPr="007110F4" w:rsidRDefault="00697A28" w:rsidP="00DF0F94">
      <w:pPr>
        <w:spacing w:afterLines="50" w:after="120"/>
        <w:jc w:val="center"/>
        <w:rPr>
          <w:ins w:id="113" w:author="yoonoh-c" w:date="2021-07-22T13:21:00Z"/>
          <w:lang w:val="en-US"/>
        </w:rPr>
      </w:pPr>
      <w:ins w:id="114" w:author="yoonoh-c" w:date="2021-07-22T13:21:00Z">
        <w:r w:rsidRPr="007110F4">
          <w:t xml:space="preserve">If </w:t>
        </w:r>
        <w:r w:rsidRPr="007110F4">
          <w:rPr>
            <w:lang w:val="en-US"/>
          </w:rPr>
          <w:t>L</w:t>
        </w:r>
        <w:r w:rsidRPr="007110F4">
          <w:rPr>
            <w:vertAlign w:val="subscript"/>
            <w:lang w:val="en-US"/>
          </w:rPr>
          <w:t xml:space="preserve">CRB1 </w:t>
        </w:r>
        <w:r>
          <w:t xml:space="preserve">=0, </w:t>
        </w:r>
        <w:r w:rsidRPr="007110F4">
          <w:t>RB</w:t>
        </w:r>
        <w:r w:rsidRPr="007110F4">
          <w:rPr>
            <w:vertAlign w:val="subscript"/>
          </w:rPr>
          <w:t>Start_</w:t>
        </w:r>
        <w:r>
          <w:rPr>
            <w:vertAlign w:val="subscript"/>
          </w:rPr>
          <w:t>SL&amp;UL</w:t>
        </w:r>
        <w:r w:rsidRPr="007110F4">
          <w:rPr>
            <w:vertAlign w:val="subscript"/>
          </w:rPr>
          <w:t xml:space="preserve"> </w:t>
        </w:r>
        <w:r w:rsidRPr="007110F4">
          <w:t>=</w:t>
        </w:r>
        <w:r w:rsidRPr="007110F4">
          <w:rPr>
            <w:lang w:val="en-US"/>
          </w:rPr>
          <w:t xml:space="preserve"> N</w:t>
        </w:r>
        <w:r w:rsidRPr="007110F4">
          <w:rPr>
            <w:vertAlign w:val="subscript"/>
            <w:lang w:val="en-US"/>
          </w:rPr>
          <w:t>RB1</w:t>
        </w:r>
        <w:r w:rsidRPr="007110F4">
          <w:rPr>
            <w:lang w:val="en-US"/>
          </w:rPr>
          <w:t>∙2</w:t>
        </w:r>
        <w:r w:rsidRPr="00AE470F">
          <w:rPr>
            <w:vertAlign w:val="superscript"/>
            <w:lang w:val="en-US"/>
          </w:rPr>
          <w:t>µ1</w:t>
        </w:r>
        <w:r w:rsidRPr="007110F4">
          <w:rPr>
            <w:lang w:val="en-US"/>
          </w:rPr>
          <w:t xml:space="preserve">+ </w:t>
        </w:r>
        <w:r w:rsidRPr="007110F4">
          <w:t>RB</w:t>
        </w:r>
        <w:r w:rsidRPr="007110F4">
          <w:rPr>
            <w:vertAlign w:val="subscript"/>
          </w:rPr>
          <w:t>Start</w:t>
        </w:r>
        <w:r w:rsidRPr="007110F4">
          <w:rPr>
            <w:vertAlign w:val="subscript"/>
            <w:lang w:val="en-US"/>
          </w:rPr>
          <w:t>2</w:t>
        </w:r>
        <w:r w:rsidRPr="007110F4">
          <w:rPr>
            <w:lang w:val="en-US"/>
          </w:rPr>
          <w:t>∙2</w:t>
        </w:r>
        <w:r w:rsidRPr="00AE470F">
          <w:rPr>
            <w:vertAlign w:val="superscript"/>
            <w:lang w:val="en-US"/>
          </w:rPr>
          <w:t>µ2</w:t>
        </w:r>
        <w:r w:rsidRPr="007110F4">
          <w:t>,</w:t>
        </w:r>
      </w:ins>
    </w:p>
    <w:p w:rsidR="00697A28" w:rsidRPr="007110F4" w:rsidRDefault="00697A28" w:rsidP="00DF0F94">
      <w:pPr>
        <w:spacing w:afterLines="50" w:after="120"/>
        <w:jc w:val="center"/>
        <w:rPr>
          <w:ins w:id="115" w:author="yoonoh-c" w:date="2021-07-22T13:21:00Z"/>
          <w:lang w:val="en-US"/>
        </w:rPr>
      </w:pPr>
      <w:ins w:id="116" w:author="yoonoh-c" w:date="2021-07-22T13:21:00Z">
        <w:r w:rsidRPr="00892751">
          <w:t>if L</w:t>
        </w:r>
        <w:r w:rsidRPr="00892751">
          <w:rPr>
            <w:vertAlign w:val="subscript"/>
          </w:rPr>
          <w:t>CRB1</w:t>
        </w:r>
        <w:r w:rsidRPr="00892751">
          <w:t xml:space="preserve"> &gt; 0</w:t>
        </w:r>
        <w:r w:rsidRPr="007110F4">
          <w:t>,</w:t>
        </w:r>
        <w:r>
          <w:rPr>
            <w:rFonts w:hint="eastAsia"/>
            <w:lang w:val="en-US" w:eastAsia="zh-CN"/>
          </w:rPr>
          <w:t xml:space="preserve"> </w:t>
        </w:r>
        <w:r w:rsidRPr="007110F4">
          <w:t>RB</w:t>
        </w:r>
        <w:r w:rsidRPr="007110F4">
          <w:rPr>
            <w:vertAlign w:val="subscript"/>
          </w:rPr>
          <w:t>Start_</w:t>
        </w:r>
        <w:r>
          <w:rPr>
            <w:vertAlign w:val="subscript"/>
          </w:rPr>
          <w:t>SL&amp;UL</w:t>
        </w:r>
        <w:r w:rsidRPr="007110F4">
          <w:rPr>
            <w:vertAlign w:val="subscript"/>
          </w:rPr>
          <w:t xml:space="preserve"> </w:t>
        </w:r>
        <w:r w:rsidRPr="007110F4">
          <w:t>=</w:t>
        </w:r>
        <w:r w:rsidRPr="007110F4">
          <w:rPr>
            <w:lang w:val="en-US"/>
          </w:rPr>
          <w:t xml:space="preserve"> </w:t>
        </w:r>
        <w:r w:rsidRPr="007110F4">
          <w:t>RB</w:t>
        </w:r>
        <w:r w:rsidRPr="007110F4">
          <w:rPr>
            <w:vertAlign w:val="subscript"/>
          </w:rPr>
          <w:t>Start</w:t>
        </w:r>
        <w:r w:rsidRPr="007110F4">
          <w:rPr>
            <w:vertAlign w:val="subscript"/>
            <w:lang w:val="en-US"/>
          </w:rPr>
          <w:t>1</w:t>
        </w:r>
        <w:r w:rsidRPr="007110F4">
          <w:rPr>
            <w:lang w:val="en-US"/>
          </w:rPr>
          <w:t>∙2</w:t>
        </w:r>
        <w:r w:rsidRPr="00AE470F">
          <w:rPr>
            <w:vertAlign w:val="superscript"/>
            <w:lang w:val="en-US"/>
          </w:rPr>
          <w:t>µ1</w:t>
        </w:r>
        <w:r w:rsidRPr="007110F4">
          <w:t>.</w:t>
        </w:r>
      </w:ins>
    </w:p>
    <w:p w:rsidR="00697A28" w:rsidRDefault="00697A28" w:rsidP="00DF0F94">
      <w:pPr>
        <w:spacing w:afterLines="50" w:after="120"/>
        <w:jc w:val="center"/>
        <w:rPr>
          <w:ins w:id="117" w:author="yoonoh-c" w:date="2021-07-22T13:21:00Z"/>
          <w:lang w:val="en-US" w:eastAsia="ko-KR"/>
        </w:rPr>
      </w:pPr>
      <w:ins w:id="118" w:author="yoonoh-c" w:date="2021-07-22T13:21:00Z">
        <w:r>
          <w:rPr>
            <w:lang w:val="en-US" w:eastAsia="ko-KR"/>
          </w:rPr>
          <w:t>W</w:t>
        </w:r>
        <w:r>
          <w:rPr>
            <w:rFonts w:hint="eastAsia"/>
            <w:lang w:val="en-US" w:eastAsia="ko-KR"/>
          </w:rPr>
          <w:t>here,</w:t>
        </w:r>
        <w:r>
          <w:rPr>
            <w:lang w:val="en-US" w:eastAsia="ko-KR"/>
          </w:rPr>
          <w:t xml:space="preserve"> </w:t>
        </w:r>
        <w:r w:rsidRPr="000147FC">
          <w:t>µ</w:t>
        </w:r>
        <w:r>
          <w:t xml:space="preserve">1 and </w:t>
        </w:r>
        <w:r w:rsidRPr="000147FC">
          <w:t>µ2</w:t>
        </w:r>
        <w:r>
          <w:t xml:space="preserve"> is 0, 1 and 2 for SCS of 15kHz, 30kHz and 60kHz respectively.</w:t>
        </w:r>
      </w:ins>
    </w:p>
    <w:p w:rsidR="00697A28" w:rsidRPr="007110F4" w:rsidRDefault="00697A28" w:rsidP="00697A28">
      <w:pPr>
        <w:spacing w:afterLines="50" w:after="120"/>
        <w:rPr>
          <w:ins w:id="119" w:author="yoonoh-c" w:date="2021-07-22T13:21:00Z"/>
          <w:lang w:val="en-US"/>
        </w:rPr>
      </w:pPr>
      <w:ins w:id="120" w:author="yoonoh-c" w:date="2021-07-22T13:21:00Z">
        <w:r w:rsidRPr="007110F4">
          <w:t>A contiguous allocation that is not an Inner contiguous allocation is an Outer contiguous allocation</w:t>
        </w:r>
        <w:r>
          <w:t>.</w:t>
        </w:r>
      </w:ins>
    </w:p>
    <w:p w:rsidR="00697A28" w:rsidRPr="00697A28" w:rsidRDefault="00697A28" w:rsidP="00801E56">
      <w:pPr>
        <w:pStyle w:val="a0"/>
        <w:rPr>
          <w:b/>
          <w:lang w:val="en-US" w:eastAsia="ko-KR"/>
        </w:rPr>
      </w:pPr>
    </w:p>
    <w:p w:rsidR="00AB6784" w:rsidRPr="00A1115A" w:rsidRDefault="00AB6784" w:rsidP="00AB6784">
      <w:pPr>
        <w:rPr>
          <w:ins w:id="121" w:author="yoonoh-c" w:date="2021-07-22T16:10:00Z"/>
        </w:rPr>
      </w:pPr>
      <w:ins w:id="122" w:author="yoonoh-c" w:date="2021-07-22T16:10:00Z">
        <w:r w:rsidRPr="00A1115A">
          <w:t xml:space="preserve">For </w:t>
        </w:r>
        <w:r w:rsidRPr="00697A28">
          <w:t>NR intra-band V2X con-current operation with adjacent channel</w:t>
        </w:r>
        <w:r>
          <w:t>,</w:t>
        </w:r>
        <w:r w:rsidRPr="00A1115A">
          <w:t xml:space="preserve"> the allowed Maximum Power Reduction (MPR) for the maximum output power in </w:t>
        </w:r>
        <w:r>
          <w:t xml:space="preserve">Table </w:t>
        </w:r>
        <w:r w:rsidRPr="00697A28">
          <w:t>5.2.4.1.1-1</w:t>
        </w:r>
        <w:r>
          <w:t xml:space="preserve"> </w:t>
        </w:r>
        <w:r w:rsidRPr="00A1115A">
          <w:t xml:space="preserve">with </w:t>
        </w:r>
      </w:ins>
      <w:ins w:id="123" w:author="yoonoh-c" w:date="2021-07-22T16:11:00Z">
        <w:r>
          <w:t>non-</w:t>
        </w:r>
      </w:ins>
      <w:ins w:id="124" w:author="yoonoh-c" w:date="2021-07-22T16:10:00Z">
        <w:r w:rsidRPr="00A1115A">
          <w:t xml:space="preserve">contiguous RB allocation is specified in </w:t>
        </w:r>
        <w:r>
          <w:t>Table 5.2.4.1.2-</w:t>
        </w:r>
      </w:ins>
      <w:ins w:id="125" w:author="yoonoh-c" w:date="2021-07-22T16:24:00Z">
        <w:r>
          <w:t>4</w:t>
        </w:r>
      </w:ins>
      <w:ins w:id="126" w:author="yoonoh-c" w:date="2021-07-22T16:10:00Z">
        <w:r>
          <w:t xml:space="preserve"> </w:t>
        </w:r>
        <w:r w:rsidRPr="00A1115A">
          <w:t xml:space="preserve">for UE power class 3 </w:t>
        </w:r>
        <w:r>
          <w:t>with bandwidth class</w:t>
        </w:r>
        <w:r w:rsidRPr="00A1115A">
          <w:t xml:space="preserve"> B. </w:t>
        </w:r>
      </w:ins>
    </w:p>
    <w:p w:rsidR="00801E56" w:rsidRPr="00AB6784" w:rsidRDefault="00801E56" w:rsidP="00801E56">
      <w:pPr>
        <w:pStyle w:val="a0"/>
        <w:rPr>
          <w:ins w:id="127" w:author="yoonoh-c" w:date="2021-07-22T16:10:00Z"/>
          <w:b/>
          <w:lang w:eastAsia="ko-KR"/>
        </w:rPr>
      </w:pPr>
    </w:p>
    <w:p w:rsidR="00AB6784" w:rsidRPr="00AB6784" w:rsidRDefault="00AB6784" w:rsidP="00AB6784">
      <w:pPr>
        <w:pStyle w:val="TH"/>
        <w:rPr>
          <w:ins w:id="128" w:author="yoonoh-c" w:date="2021-07-22T16:12:00Z"/>
          <w:rFonts w:ascii="Times New Roman" w:eastAsiaTheme="minorEastAsia" w:hAnsi="Times New Roman"/>
          <w:lang w:eastAsia="en-US"/>
        </w:rPr>
      </w:pPr>
      <w:ins w:id="129" w:author="yoonoh-c" w:date="2021-07-22T16:12:00Z">
        <w:r w:rsidRPr="00AB6784">
          <w:rPr>
            <w:rFonts w:ascii="Times New Roman" w:eastAsiaTheme="minorEastAsia" w:hAnsi="Times New Roman"/>
            <w:lang w:eastAsia="en-US"/>
          </w:rPr>
          <w:t>Table</w:t>
        </w:r>
        <w:r>
          <w:rPr>
            <w:rFonts w:ascii="Times New Roman" w:eastAsiaTheme="minorEastAsia" w:hAnsi="Times New Roman"/>
            <w:lang w:eastAsia="en-US"/>
          </w:rPr>
          <w:t xml:space="preserve"> 5.2.4.1.2-</w:t>
        </w:r>
      </w:ins>
      <w:ins w:id="130" w:author="yoonoh-c" w:date="2021-07-22T16:24:00Z">
        <w:r>
          <w:rPr>
            <w:rFonts w:ascii="Times New Roman" w:eastAsiaTheme="minorEastAsia" w:hAnsi="Times New Roman"/>
            <w:lang w:eastAsia="en-US"/>
          </w:rPr>
          <w:t>4</w:t>
        </w:r>
      </w:ins>
      <w:ins w:id="131" w:author="yoonoh-c" w:date="2021-07-22T16:12:00Z">
        <w:r w:rsidRPr="00AB6784">
          <w:rPr>
            <w:rFonts w:ascii="Times New Roman" w:eastAsiaTheme="minorEastAsia" w:hAnsi="Times New Roman"/>
            <w:lang w:eastAsia="en-US"/>
          </w:rPr>
          <w:t>: Non-contiguous RB allocation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133"/>
        <w:gridCol w:w="1073"/>
        <w:gridCol w:w="1124"/>
        <w:gridCol w:w="1134"/>
      </w:tblGrid>
      <w:tr w:rsidR="00DF0F94" w:rsidRPr="00594EAF" w:rsidTr="00AB6784">
        <w:trPr>
          <w:trHeight w:val="146"/>
          <w:jc w:val="center"/>
          <w:ins w:id="132" w:author="yoonoh-c" w:date="2021-07-22T16:12:00Z"/>
        </w:trPr>
        <w:tc>
          <w:tcPr>
            <w:tcW w:w="2193" w:type="dxa"/>
            <w:gridSpan w:val="2"/>
            <w:vMerge w:val="restart"/>
            <w:shd w:val="clear" w:color="auto" w:fill="auto"/>
          </w:tcPr>
          <w:p w:rsidR="00DF0F94" w:rsidRPr="00594EAF" w:rsidRDefault="00DF0F94" w:rsidP="00FA54F3">
            <w:pPr>
              <w:rPr>
                <w:ins w:id="133" w:author="yoonoh-c" w:date="2021-07-22T16:12:00Z"/>
                <w:lang w:val="en-US"/>
              </w:rPr>
            </w:pPr>
            <w:ins w:id="134" w:author="yoonoh-c" w:date="2021-07-22T16:12:00Z">
              <w:r w:rsidRPr="00594EAF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331" w:type="dxa"/>
            <w:gridSpan w:val="3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135" w:author="yoonoh-c" w:date="2021-07-22T16:12:00Z"/>
                <w:lang w:val="en-US"/>
              </w:rPr>
            </w:pPr>
            <w:ins w:id="136" w:author="yoonoh-c" w:date="2021-07-22T16:12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DF0F94" w:rsidRPr="00594EAF" w:rsidTr="00AB6784">
        <w:trPr>
          <w:trHeight w:val="145"/>
          <w:jc w:val="center"/>
          <w:ins w:id="137" w:author="yoonoh-c" w:date="2021-07-22T16:12:00Z"/>
        </w:trPr>
        <w:tc>
          <w:tcPr>
            <w:tcW w:w="2193" w:type="dxa"/>
            <w:gridSpan w:val="2"/>
            <w:vMerge/>
            <w:shd w:val="clear" w:color="auto" w:fill="auto"/>
          </w:tcPr>
          <w:p w:rsidR="00DF0F94" w:rsidRPr="00594EAF" w:rsidRDefault="00DF0F94" w:rsidP="00AB6784">
            <w:pPr>
              <w:rPr>
                <w:ins w:id="138" w:author="yoonoh-c" w:date="2021-07-22T16:12:00Z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139" w:author="yoonoh-c" w:date="2021-07-22T16:12:00Z"/>
                <w:lang w:val="en-US"/>
              </w:rPr>
            </w:pPr>
            <w:ins w:id="140" w:author="yoonoh-c" w:date="2021-07-22T16:12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124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141" w:author="yoonoh-c" w:date="2021-07-22T16:12:00Z"/>
                <w:lang w:val="en-US"/>
              </w:rPr>
            </w:pPr>
            <w:ins w:id="142" w:author="yoonoh-c" w:date="2021-07-22T16:12:00Z">
              <w:r w:rsidRPr="00594EAF">
                <w:rPr>
                  <w:lang w:val="en-US"/>
                </w:rPr>
                <w:t>O</w:t>
              </w:r>
              <w:r w:rsidRPr="00594EAF">
                <w:rPr>
                  <w:rFonts w:hint="eastAsia"/>
                  <w:lang w:val="en-US"/>
                </w:rPr>
                <w:t>uter</w:t>
              </w:r>
              <w:r w:rsidRPr="004A31CA"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134" w:type="dxa"/>
          </w:tcPr>
          <w:p w:rsidR="00DF0F94" w:rsidRPr="00594EAF" w:rsidRDefault="00DF0F94" w:rsidP="00AB6784">
            <w:pPr>
              <w:jc w:val="center"/>
              <w:rPr>
                <w:ins w:id="143" w:author="yoonoh-c" w:date="2021-07-22T16:12:00Z"/>
                <w:lang w:val="en-US"/>
              </w:rPr>
            </w:pPr>
            <w:ins w:id="144" w:author="yoonoh-c" w:date="2021-07-22T16:12:00Z">
              <w:r w:rsidRPr="00594EAF">
                <w:rPr>
                  <w:lang w:val="en-US"/>
                </w:rPr>
                <w:t>O</w:t>
              </w:r>
              <w:r w:rsidRPr="00594EAF">
                <w:rPr>
                  <w:rFonts w:hint="eastAsia"/>
                  <w:lang w:val="en-US"/>
                </w:rPr>
                <w:t>uter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</w:tr>
      <w:tr w:rsidR="00DF0F94" w:rsidRPr="00594EAF" w:rsidTr="00AB6784">
        <w:trPr>
          <w:jc w:val="center"/>
          <w:ins w:id="145" w:author="yoonoh-c" w:date="2021-07-22T16:12:00Z"/>
        </w:trPr>
        <w:tc>
          <w:tcPr>
            <w:tcW w:w="1060" w:type="dxa"/>
            <w:vMerge w:val="restart"/>
            <w:shd w:val="clear" w:color="auto" w:fill="auto"/>
          </w:tcPr>
          <w:p w:rsidR="00DF0F94" w:rsidRPr="00594EAF" w:rsidRDefault="00DF0F94" w:rsidP="00AB6784">
            <w:pPr>
              <w:rPr>
                <w:ins w:id="146" w:author="yoonoh-c" w:date="2021-07-22T16:12:00Z"/>
                <w:lang w:val="en-US"/>
              </w:rPr>
            </w:pPr>
            <w:ins w:id="147" w:author="yoonoh-c" w:date="2021-07-22T16:12:00Z">
              <w:r w:rsidRPr="00594EAF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33" w:type="dxa"/>
            <w:shd w:val="clear" w:color="auto" w:fill="auto"/>
          </w:tcPr>
          <w:p w:rsidR="00DF0F94" w:rsidRPr="00594EAF" w:rsidRDefault="00DF0F94" w:rsidP="00AB6784">
            <w:pPr>
              <w:rPr>
                <w:ins w:id="148" w:author="yoonoh-c" w:date="2021-07-22T16:12:00Z"/>
                <w:lang w:val="en-US"/>
              </w:rPr>
            </w:pPr>
            <w:ins w:id="149" w:author="yoonoh-c" w:date="2021-07-22T16:12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073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150" w:author="yoonoh-c" w:date="2021-07-22T16:12:00Z"/>
                <w:lang w:val="en-US"/>
              </w:rPr>
            </w:pPr>
            <w:ins w:id="151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152" w:author="yoonoh-c" w:date="2021-07-22T16:17:00Z">
              <w:r>
                <w:rPr>
                  <w:lang w:val="en-US"/>
                </w:rPr>
                <w:t>[</w:t>
              </w:r>
            </w:ins>
            <w:ins w:id="153" w:author="yoonoh-c" w:date="2021-07-22T16:12:00Z">
              <w:r>
                <w:rPr>
                  <w:lang w:val="en-US"/>
                </w:rPr>
                <w:t>1.0</w:t>
              </w:r>
            </w:ins>
            <w:ins w:id="154" w:author="yoonoh-c" w:date="2021-07-22T16:17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124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155" w:author="yoonoh-c" w:date="2021-07-22T16:12:00Z"/>
                <w:lang w:val="en-US"/>
              </w:rPr>
            </w:pPr>
            <w:ins w:id="156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157" w:author="yoonoh-c" w:date="2021-07-22T16:17:00Z">
              <w:r>
                <w:rPr>
                  <w:lang w:val="en-US"/>
                </w:rPr>
                <w:t>[</w:t>
              </w:r>
            </w:ins>
            <w:ins w:id="158" w:author="yoonoh-c" w:date="2021-07-22T16:12:00Z">
              <w:r>
                <w:rPr>
                  <w:lang w:val="en-US"/>
                </w:rPr>
                <w:t>1.5</w:t>
              </w:r>
            </w:ins>
            <w:ins w:id="159" w:author="yoonoh-c" w:date="2021-07-22T16:17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134" w:type="dxa"/>
          </w:tcPr>
          <w:p w:rsidR="00DF0F94" w:rsidRPr="008C419B" w:rsidRDefault="00DF0F94" w:rsidP="00AB6784">
            <w:pPr>
              <w:jc w:val="center"/>
              <w:rPr>
                <w:ins w:id="160" w:author="yoonoh-c" w:date="2021-07-22T16:12:00Z"/>
                <w:lang w:val="en-US" w:eastAsia="ko-KR"/>
              </w:rPr>
            </w:pPr>
            <w:ins w:id="161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162" w:author="yoonoh-c" w:date="2021-07-22T16:17:00Z">
              <w:r>
                <w:rPr>
                  <w:lang w:val="en-US"/>
                </w:rPr>
                <w:t>[</w:t>
              </w:r>
            </w:ins>
            <w:ins w:id="163" w:author="yoonoh-c" w:date="2021-07-22T16:12:00Z">
              <w:r>
                <w:rPr>
                  <w:lang w:val="en-US" w:eastAsia="ko-KR"/>
                </w:rPr>
                <w:t>3</w:t>
              </w:r>
              <w:r>
                <w:rPr>
                  <w:rFonts w:hint="eastAsia"/>
                  <w:lang w:val="en-US" w:eastAsia="ko-KR"/>
                </w:rPr>
                <w:t>.0</w:t>
              </w:r>
            </w:ins>
            <w:ins w:id="164" w:author="yoonoh-c" w:date="2021-07-22T16:17:00Z">
              <w:r>
                <w:rPr>
                  <w:lang w:val="en-US" w:eastAsia="ko-KR"/>
                </w:rPr>
                <w:t>]</w:t>
              </w:r>
            </w:ins>
          </w:p>
        </w:tc>
      </w:tr>
      <w:tr w:rsidR="00DF0F94" w:rsidRPr="00594EAF" w:rsidTr="00AB6784">
        <w:trPr>
          <w:jc w:val="center"/>
          <w:ins w:id="165" w:author="yoonoh-c" w:date="2021-07-22T16:12:00Z"/>
        </w:trPr>
        <w:tc>
          <w:tcPr>
            <w:tcW w:w="1060" w:type="dxa"/>
            <w:vMerge/>
            <w:shd w:val="clear" w:color="auto" w:fill="auto"/>
          </w:tcPr>
          <w:p w:rsidR="00DF0F94" w:rsidRPr="00594EAF" w:rsidRDefault="00DF0F94" w:rsidP="00AB6784">
            <w:pPr>
              <w:rPr>
                <w:ins w:id="166" w:author="yoonoh-c" w:date="2021-07-22T16:12:00Z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DF0F94" w:rsidRPr="00594EAF" w:rsidRDefault="00DF0F94" w:rsidP="00AB6784">
            <w:pPr>
              <w:rPr>
                <w:ins w:id="167" w:author="yoonoh-c" w:date="2021-07-22T16:12:00Z"/>
                <w:lang w:val="en-US"/>
              </w:rPr>
            </w:pPr>
            <w:ins w:id="168" w:author="yoonoh-c" w:date="2021-07-22T16:12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073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169" w:author="yoonoh-c" w:date="2021-07-22T16:12:00Z"/>
                <w:lang w:val="en-US"/>
              </w:rPr>
            </w:pPr>
            <w:ins w:id="170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171" w:author="yoonoh-c" w:date="2021-07-22T16:17:00Z">
              <w:r>
                <w:rPr>
                  <w:lang w:val="en-US"/>
                </w:rPr>
                <w:t>[</w:t>
              </w:r>
            </w:ins>
            <w:ins w:id="172" w:author="yoonoh-c" w:date="2021-07-22T16:12:00Z">
              <w:r>
                <w:rPr>
                  <w:lang w:val="en-US"/>
                </w:rPr>
                <w:t>1.0</w:t>
              </w:r>
            </w:ins>
            <w:ins w:id="173" w:author="yoonoh-c" w:date="2021-07-22T16:17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124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174" w:author="yoonoh-c" w:date="2021-07-22T16:12:00Z"/>
                <w:lang w:val="en-US"/>
              </w:rPr>
            </w:pPr>
            <w:ins w:id="175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176" w:author="yoonoh-c" w:date="2021-07-22T16:17:00Z">
              <w:r>
                <w:rPr>
                  <w:lang w:val="en-US"/>
                </w:rPr>
                <w:t>[</w:t>
              </w:r>
            </w:ins>
            <w:ins w:id="177" w:author="yoonoh-c" w:date="2021-07-22T16:12:00Z">
              <w:r>
                <w:rPr>
                  <w:lang w:val="en-US"/>
                </w:rPr>
                <w:t>1.5</w:t>
              </w:r>
            </w:ins>
            <w:ins w:id="178" w:author="yoonoh-c" w:date="2021-07-22T16:17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134" w:type="dxa"/>
          </w:tcPr>
          <w:p w:rsidR="00DF0F94" w:rsidRPr="008C419B" w:rsidRDefault="00DF0F94" w:rsidP="00AB6784">
            <w:pPr>
              <w:jc w:val="center"/>
              <w:rPr>
                <w:ins w:id="179" w:author="yoonoh-c" w:date="2021-07-22T16:12:00Z"/>
                <w:lang w:val="en-US"/>
              </w:rPr>
            </w:pPr>
            <w:ins w:id="180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181" w:author="yoonoh-c" w:date="2021-07-22T16:17:00Z">
              <w:r>
                <w:rPr>
                  <w:lang w:val="en-US"/>
                </w:rPr>
                <w:t>[</w:t>
              </w:r>
            </w:ins>
            <w:ins w:id="182" w:author="yoonoh-c" w:date="2021-07-22T16:12:00Z">
              <w:r>
                <w:rPr>
                  <w:lang w:val="en-US" w:eastAsia="ko-KR"/>
                </w:rPr>
                <w:t>3</w:t>
              </w:r>
              <w:r>
                <w:rPr>
                  <w:rFonts w:hint="eastAsia"/>
                  <w:lang w:val="en-US" w:eastAsia="ko-KR"/>
                </w:rPr>
                <w:t>.0</w:t>
              </w:r>
            </w:ins>
            <w:ins w:id="183" w:author="yoonoh-c" w:date="2021-07-22T16:17:00Z">
              <w:r>
                <w:rPr>
                  <w:lang w:val="en-US" w:eastAsia="ko-KR"/>
                </w:rPr>
                <w:t>]</w:t>
              </w:r>
            </w:ins>
          </w:p>
        </w:tc>
      </w:tr>
      <w:tr w:rsidR="00DF0F94" w:rsidRPr="00594EAF" w:rsidTr="00AB6784">
        <w:trPr>
          <w:jc w:val="center"/>
          <w:ins w:id="184" w:author="yoonoh-c" w:date="2021-07-22T16:12:00Z"/>
        </w:trPr>
        <w:tc>
          <w:tcPr>
            <w:tcW w:w="1060" w:type="dxa"/>
            <w:vMerge/>
            <w:shd w:val="clear" w:color="auto" w:fill="auto"/>
          </w:tcPr>
          <w:p w:rsidR="00DF0F94" w:rsidRPr="00594EAF" w:rsidRDefault="00DF0F94" w:rsidP="00AB6784">
            <w:pPr>
              <w:rPr>
                <w:ins w:id="185" w:author="yoonoh-c" w:date="2021-07-22T16:12:00Z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DF0F94" w:rsidRPr="00594EAF" w:rsidRDefault="00DF0F94" w:rsidP="00AB6784">
            <w:pPr>
              <w:rPr>
                <w:ins w:id="186" w:author="yoonoh-c" w:date="2021-07-22T16:12:00Z"/>
                <w:lang w:val="en-US"/>
              </w:rPr>
            </w:pPr>
            <w:ins w:id="187" w:author="yoonoh-c" w:date="2021-07-22T16:12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073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188" w:author="yoonoh-c" w:date="2021-07-22T16:12:00Z"/>
                <w:lang w:val="en-US"/>
              </w:rPr>
            </w:pPr>
            <w:ins w:id="189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190" w:author="yoonoh-c" w:date="2021-07-22T16:17:00Z">
              <w:r>
                <w:rPr>
                  <w:lang w:val="en-US"/>
                </w:rPr>
                <w:t>[</w:t>
              </w:r>
            </w:ins>
            <w:ins w:id="191" w:author="yoonoh-c" w:date="2021-07-22T16:12:00Z">
              <w:r>
                <w:rPr>
                  <w:lang w:val="en-US"/>
                </w:rPr>
                <w:t>1.0</w:t>
              </w:r>
            </w:ins>
            <w:ins w:id="192" w:author="yoonoh-c" w:date="2021-07-22T16:17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124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193" w:author="yoonoh-c" w:date="2021-07-22T16:12:00Z"/>
                <w:lang w:val="en-US"/>
              </w:rPr>
            </w:pPr>
            <w:ins w:id="194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195" w:author="yoonoh-c" w:date="2021-07-22T16:17:00Z">
              <w:r>
                <w:rPr>
                  <w:lang w:val="en-US"/>
                </w:rPr>
                <w:t>[</w:t>
              </w:r>
            </w:ins>
            <w:ins w:id="196" w:author="yoonoh-c" w:date="2021-07-22T16:12:00Z">
              <w:r>
                <w:rPr>
                  <w:lang w:val="en-US"/>
                </w:rPr>
                <w:t>1.5</w:t>
              </w:r>
            </w:ins>
            <w:ins w:id="197" w:author="yoonoh-c" w:date="2021-07-22T16:17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134" w:type="dxa"/>
          </w:tcPr>
          <w:p w:rsidR="00DF0F94" w:rsidRPr="008C419B" w:rsidRDefault="00DF0F94" w:rsidP="00AB6784">
            <w:pPr>
              <w:jc w:val="center"/>
              <w:rPr>
                <w:ins w:id="198" w:author="yoonoh-c" w:date="2021-07-22T16:12:00Z"/>
                <w:lang w:val="en-US"/>
              </w:rPr>
            </w:pPr>
            <w:ins w:id="199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200" w:author="yoonoh-c" w:date="2021-07-22T16:17:00Z">
              <w:r>
                <w:rPr>
                  <w:lang w:val="en-US"/>
                </w:rPr>
                <w:t>[</w:t>
              </w:r>
            </w:ins>
            <w:ins w:id="201" w:author="yoonoh-c" w:date="2021-07-22T16:12:00Z">
              <w:r>
                <w:rPr>
                  <w:lang w:val="en-US" w:eastAsia="ko-KR"/>
                </w:rPr>
                <w:t>3</w:t>
              </w:r>
              <w:r>
                <w:rPr>
                  <w:rFonts w:hint="eastAsia"/>
                  <w:lang w:val="en-US" w:eastAsia="ko-KR"/>
                </w:rPr>
                <w:t>.0</w:t>
              </w:r>
            </w:ins>
            <w:ins w:id="202" w:author="yoonoh-c" w:date="2021-07-22T16:17:00Z">
              <w:r>
                <w:rPr>
                  <w:lang w:val="en-US" w:eastAsia="ko-KR"/>
                </w:rPr>
                <w:t>]</w:t>
              </w:r>
            </w:ins>
          </w:p>
        </w:tc>
      </w:tr>
      <w:tr w:rsidR="00DF0F94" w:rsidRPr="00594EAF" w:rsidTr="00AB6784">
        <w:trPr>
          <w:jc w:val="center"/>
          <w:ins w:id="203" w:author="yoonoh-c" w:date="2021-07-22T16:12:00Z"/>
        </w:trPr>
        <w:tc>
          <w:tcPr>
            <w:tcW w:w="1060" w:type="dxa"/>
            <w:vMerge/>
            <w:shd w:val="clear" w:color="auto" w:fill="auto"/>
          </w:tcPr>
          <w:p w:rsidR="00DF0F94" w:rsidRPr="00594EAF" w:rsidRDefault="00DF0F94" w:rsidP="00AB6784">
            <w:pPr>
              <w:rPr>
                <w:ins w:id="204" w:author="yoonoh-c" w:date="2021-07-22T16:12:00Z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DF0F94" w:rsidRPr="00594EAF" w:rsidRDefault="00DF0F94" w:rsidP="00AB6784">
            <w:pPr>
              <w:rPr>
                <w:ins w:id="205" w:author="yoonoh-c" w:date="2021-07-22T16:12:00Z"/>
                <w:lang w:val="en-US"/>
              </w:rPr>
            </w:pPr>
            <w:ins w:id="206" w:author="yoonoh-c" w:date="2021-07-22T16:12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073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207" w:author="yoonoh-c" w:date="2021-07-22T16:12:00Z"/>
                <w:lang w:val="en-US"/>
              </w:rPr>
            </w:pPr>
            <w:ins w:id="208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209" w:author="yoonoh-c" w:date="2021-07-22T16:17:00Z">
              <w:r>
                <w:rPr>
                  <w:lang w:val="en-US"/>
                </w:rPr>
                <w:t>[</w:t>
              </w:r>
            </w:ins>
            <w:ins w:id="210" w:author="yoonoh-c" w:date="2021-07-22T16:12:00Z">
              <w:r>
                <w:rPr>
                  <w:lang w:val="en-US"/>
                </w:rPr>
                <w:t>1.5</w:t>
              </w:r>
            </w:ins>
            <w:ins w:id="211" w:author="yoonoh-c" w:date="2021-07-22T16:17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124" w:type="dxa"/>
            <w:shd w:val="clear" w:color="auto" w:fill="auto"/>
          </w:tcPr>
          <w:p w:rsidR="00DF0F94" w:rsidRPr="00594EAF" w:rsidRDefault="00DF0F94" w:rsidP="00AB6784">
            <w:pPr>
              <w:jc w:val="center"/>
              <w:rPr>
                <w:ins w:id="212" w:author="yoonoh-c" w:date="2021-07-22T16:12:00Z"/>
                <w:lang w:val="en-US"/>
              </w:rPr>
            </w:pPr>
            <w:ins w:id="213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214" w:author="yoonoh-c" w:date="2021-07-22T16:17:00Z">
              <w:r>
                <w:rPr>
                  <w:lang w:val="en-US"/>
                </w:rPr>
                <w:t>[</w:t>
              </w:r>
            </w:ins>
            <w:ins w:id="215" w:author="yoonoh-c" w:date="2021-07-22T16:12:00Z">
              <w:r>
                <w:rPr>
                  <w:lang w:val="en-US"/>
                </w:rPr>
                <w:t>2.0</w:t>
              </w:r>
            </w:ins>
            <w:ins w:id="216" w:author="yoonoh-c" w:date="2021-07-22T16:17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134" w:type="dxa"/>
          </w:tcPr>
          <w:p w:rsidR="00DF0F94" w:rsidRPr="008C419B" w:rsidRDefault="00DF0F94" w:rsidP="00AB6784">
            <w:pPr>
              <w:jc w:val="center"/>
              <w:rPr>
                <w:ins w:id="217" w:author="yoonoh-c" w:date="2021-07-22T16:12:00Z"/>
                <w:lang w:val="en-US"/>
              </w:rPr>
            </w:pPr>
            <w:ins w:id="218" w:author="yoonoh-c" w:date="2021-07-22T16:12:00Z">
              <w:r w:rsidRPr="008C419B">
                <w:rPr>
                  <w:lang w:val="en-US"/>
                </w:rPr>
                <w:t xml:space="preserve">≤ </w:t>
              </w:r>
            </w:ins>
            <w:ins w:id="219" w:author="yoonoh-c" w:date="2021-07-22T16:17:00Z">
              <w:r>
                <w:rPr>
                  <w:lang w:val="en-US"/>
                </w:rPr>
                <w:t>[</w:t>
              </w:r>
            </w:ins>
            <w:ins w:id="220" w:author="yoonoh-c" w:date="2021-07-22T16:12:00Z">
              <w:r>
                <w:rPr>
                  <w:lang w:val="en-US" w:eastAsia="ko-KR"/>
                </w:rPr>
                <w:t>3</w:t>
              </w:r>
              <w:r>
                <w:rPr>
                  <w:rFonts w:hint="eastAsia"/>
                  <w:lang w:val="en-US" w:eastAsia="ko-KR"/>
                </w:rPr>
                <w:t>.0</w:t>
              </w:r>
            </w:ins>
            <w:ins w:id="221" w:author="yoonoh-c" w:date="2021-07-22T16:17:00Z">
              <w:r>
                <w:rPr>
                  <w:lang w:val="en-US" w:eastAsia="ko-KR"/>
                </w:rPr>
                <w:t>]</w:t>
              </w:r>
            </w:ins>
          </w:p>
        </w:tc>
      </w:tr>
    </w:tbl>
    <w:p w:rsidR="00AB6784" w:rsidRPr="000316D4" w:rsidRDefault="00AB6784" w:rsidP="00AB6784">
      <w:pPr>
        <w:pStyle w:val="a0"/>
        <w:rPr>
          <w:ins w:id="222" w:author="yoonoh-c" w:date="2021-07-22T16:12:00Z"/>
          <w:rFonts w:eastAsia="바탕"/>
          <w:b/>
          <w:lang w:eastAsia="ko-KR"/>
        </w:rPr>
      </w:pPr>
    </w:p>
    <w:p w:rsidR="00AB6784" w:rsidRPr="008C0EFD" w:rsidRDefault="00AB6784" w:rsidP="00AB6784">
      <w:pPr>
        <w:rPr>
          <w:ins w:id="223" w:author="yoonoh-c" w:date="2021-07-22T16:18:00Z"/>
          <w:noProof/>
          <w:lang w:eastAsia="zh-CN"/>
        </w:rPr>
      </w:pPr>
      <w:ins w:id="224" w:author="yoonoh-c" w:date="2021-07-22T16:18:00Z">
        <w:r w:rsidRPr="008C0EFD">
          <w:rPr>
            <w:noProof/>
            <w:lang w:eastAsia="zh-CN"/>
          </w:rPr>
          <w:t xml:space="preserve">For bandwidth classes B with non-contiguous RB allocation, </w:t>
        </w:r>
        <w:r w:rsidRPr="001C0CC4">
          <w:t xml:space="preserve">the following parameters are defined to specify valid RB allocation ranges for </w:t>
        </w:r>
        <w:r>
          <w:t xml:space="preserve">Inner, </w:t>
        </w:r>
        <w:r w:rsidRPr="001C0CC4">
          <w:t>Outer</w:t>
        </w:r>
        <w:r>
          <w:t>1 and Outer2</w:t>
        </w:r>
        <w:r w:rsidRPr="001C0CC4">
          <w:t xml:space="preserve"> RB allocations:</w:t>
        </w:r>
      </w:ins>
    </w:p>
    <w:p w:rsidR="00AB6784" w:rsidRPr="00AB6784" w:rsidRDefault="00AB6784" w:rsidP="00AB6784">
      <w:pPr>
        <w:rPr>
          <w:ins w:id="225" w:author="yoonoh-c" w:date="2021-07-22T16:18:00Z"/>
        </w:rPr>
      </w:pPr>
    </w:p>
    <w:p w:rsidR="00AB6784" w:rsidRPr="007110F4" w:rsidRDefault="00AB6784" w:rsidP="00AB6784">
      <w:pPr>
        <w:rPr>
          <w:ins w:id="226" w:author="yoonoh-c" w:date="2021-07-22T16:18:00Z"/>
        </w:rPr>
      </w:pPr>
      <w:ins w:id="227" w:author="yoonoh-c" w:date="2021-07-22T16:18:00Z">
        <w:r>
          <w:lastRenderedPageBreak/>
          <w:t xml:space="preserve">Non-Contiguous RB allocation is defined as </w:t>
        </w:r>
        <w:r w:rsidRPr="007324D8">
          <w:rPr>
            <w:lang w:val="en-US"/>
          </w:rPr>
          <w:t>RB</w:t>
        </w:r>
        <w:r w:rsidRPr="007324D8">
          <w:rPr>
            <w:vertAlign w:val="subscript"/>
            <w:lang w:val="en-US"/>
          </w:rPr>
          <w:t xml:space="preserve">Start1 </w:t>
        </w:r>
        <w:r w:rsidRPr="007324D8">
          <w:rPr>
            <w:lang w:val="en-US"/>
          </w:rPr>
          <w:t>+ L</w:t>
        </w:r>
        <w:r w:rsidRPr="007324D8">
          <w:rPr>
            <w:vertAlign w:val="subscript"/>
            <w:lang w:val="en-US"/>
          </w:rPr>
          <w:t>CRB1</w:t>
        </w:r>
        <w:r w:rsidRPr="007324D8">
          <w:rPr>
            <w:lang w:val="en-US"/>
          </w:rPr>
          <w:t xml:space="preserve"> &lt; N</w:t>
        </w:r>
        <w:r w:rsidRPr="007324D8">
          <w:rPr>
            <w:vertAlign w:val="subscript"/>
            <w:lang w:val="en-US"/>
          </w:rPr>
          <w:t>RB1</w:t>
        </w:r>
        <w:r w:rsidRPr="007324D8">
          <w:rPr>
            <w:lang w:val="en-US"/>
          </w:rPr>
          <w:t>, or</w:t>
        </w:r>
        <w:r w:rsidRPr="007324D8">
          <w:rPr>
            <w:vertAlign w:val="subscript"/>
            <w:lang w:val="en-US"/>
          </w:rPr>
          <w:t xml:space="preserve"> </w:t>
        </w:r>
        <w:r w:rsidRPr="007324D8">
          <w:rPr>
            <w:lang w:val="en-US"/>
          </w:rPr>
          <w:t>RB</w:t>
        </w:r>
        <w:r w:rsidRPr="007324D8">
          <w:rPr>
            <w:vertAlign w:val="subscript"/>
            <w:lang w:val="en-US"/>
          </w:rPr>
          <w:t xml:space="preserve">Start2 </w:t>
        </w:r>
        <w:r w:rsidRPr="007324D8">
          <w:rPr>
            <w:lang w:val="en-US"/>
          </w:rPr>
          <w:t>&gt; 0</w:t>
        </w:r>
        <w:r>
          <w:t xml:space="preserve">, </w:t>
        </w:r>
        <w:r w:rsidRPr="00EE1315">
          <w:t xml:space="preserve">when </w:t>
        </w:r>
        <w:r>
          <w:t>both</w:t>
        </w:r>
        <w:r w:rsidRPr="00EE1315">
          <w:t xml:space="preserve"> </w:t>
        </w:r>
        <w:r>
          <w:t>SL CC and UL</w:t>
        </w:r>
        <w:r w:rsidRPr="00EE1315">
          <w:t xml:space="preserve"> CC are activated and allocated with RB(s)</w:t>
        </w:r>
        <w:r>
          <w:t xml:space="preserve">, where </w:t>
        </w:r>
        <w:r w:rsidRPr="007110F4">
          <w:t>RB</w:t>
        </w:r>
        <w:r w:rsidRPr="007110F4">
          <w:rPr>
            <w:vertAlign w:val="subscript"/>
          </w:rPr>
          <w:t>Start1</w:t>
        </w:r>
        <w:r>
          <w:t xml:space="preserve">, </w:t>
        </w:r>
        <w:r w:rsidRPr="007110F4">
          <w:t>L</w:t>
        </w:r>
        <w:r w:rsidRPr="007110F4">
          <w:rPr>
            <w:vertAlign w:val="subscript"/>
          </w:rPr>
          <w:t>CRB1</w:t>
        </w:r>
        <w:r>
          <w:t xml:space="preserve">, and </w:t>
        </w:r>
        <w:r w:rsidRPr="007110F4">
          <w:t>N</w:t>
        </w:r>
        <w:r w:rsidRPr="007110F4">
          <w:rPr>
            <w:vertAlign w:val="subscript"/>
          </w:rPr>
          <w:t>RB1</w:t>
        </w:r>
        <w:r>
          <w:t xml:space="preserve"> are for SL CC1, </w:t>
        </w:r>
        <w:r w:rsidRPr="007110F4">
          <w:t>RB</w:t>
        </w:r>
        <w:r w:rsidRPr="007110F4">
          <w:rPr>
            <w:vertAlign w:val="subscript"/>
          </w:rPr>
          <w:t>Start</w:t>
        </w:r>
        <w:r>
          <w:rPr>
            <w:vertAlign w:val="subscript"/>
          </w:rPr>
          <w:t>2</w:t>
        </w:r>
        <w:r>
          <w:t xml:space="preserve">, </w:t>
        </w:r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2</w:t>
        </w:r>
        <w:r>
          <w:t xml:space="preserve">, and </w:t>
        </w:r>
        <w:r w:rsidRPr="007110F4">
          <w:t>N</w:t>
        </w:r>
        <w:r w:rsidRPr="007110F4">
          <w:rPr>
            <w:vertAlign w:val="subscript"/>
          </w:rPr>
          <w:t>RB</w:t>
        </w:r>
        <w:r>
          <w:rPr>
            <w:vertAlign w:val="subscript"/>
          </w:rPr>
          <w:t>2</w:t>
        </w:r>
        <w:r>
          <w:t xml:space="preserve"> are for UL CC2. SL CC1 is the component carrier with lower frequency.</w:t>
        </w:r>
      </w:ins>
    </w:p>
    <w:p w:rsidR="00AB6784" w:rsidRDefault="00AB6784" w:rsidP="00AB6784">
      <w:pPr>
        <w:rPr>
          <w:ins w:id="228" w:author="yoonoh-c" w:date="2021-07-22T16:18:00Z"/>
        </w:rPr>
      </w:pPr>
    </w:p>
    <w:p w:rsidR="00AB6784" w:rsidRPr="007324D8" w:rsidRDefault="00AB6784" w:rsidP="00AB6784">
      <w:pPr>
        <w:rPr>
          <w:ins w:id="229" w:author="yoonoh-c" w:date="2021-07-22T16:18:00Z"/>
        </w:rPr>
      </w:pPr>
      <w:ins w:id="230" w:author="yoonoh-c" w:date="2021-07-22T16:18:00Z">
        <w:r w:rsidRPr="007324D8">
          <w:t xml:space="preserve">In contiguous </w:t>
        </w:r>
        <w:r>
          <w:t>NR V2X intra-band con-current operation</w:t>
        </w:r>
        <w:r w:rsidRPr="007324D8">
          <w:t>, a non-contiguous RB allocation is a non-contiguous Inner RB allocation if the following conditions are met: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31" w:author="yoonoh-c" w:date="2021-07-22T16:18:00Z"/>
        </w:rPr>
      </w:pPr>
      <w:ins w:id="232" w:author="yoonoh-c" w:date="2021-07-22T16:18:00Z">
        <w:r w:rsidRPr="007324D8">
          <w:t>RB</w:t>
        </w:r>
        <w:r w:rsidRPr="007324D8">
          <w:rPr>
            <w:vertAlign w:val="subscript"/>
          </w:rPr>
          <w:t xml:space="preserve">Start,Low  </w:t>
        </w:r>
        <w:r w:rsidRPr="007324D8">
          <w:t>≤  RB</w:t>
        </w:r>
        <w:r w:rsidRPr="007324D8">
          <w:rPr>
            <w:vertAlign w:val="subscript"/>
          </w:rPr>
          <w:t xml:space="preserve">Start_CA  </w:t>
        </w:r>
        <w:r w:rsidRPr="007324D8">
          <w:t>≤  RB</w:t>
        </w:r>
        <w:r w:rsidRPr="007324D8">
          <w:rPr>
            <w:vertAlign w:val="subscript"/>
          </w:rPr>
          <w:t xml:space="preserve">Start,High </w:t>
        </w:r>
        <w:r w:rsidRPr="007324D8">
          <w:t>and N</w:t>
        </w:r>
        <w:r w:rsidRPr="007324D8">
          <w:rPr>
            <w:vertAlign w:val="subscript"/>
          </w:rPr>
          <w:t xml:space="preserve">RB_alloc </w:t>
        </w:r>
        <w:r w:rsidRPr="007324D8">
          <w:t>≤  ceil((BW</w:t>
        </w:r>
        <w:r w:rsidRPr="007324D8">
          <w:rPr>
            <w:vertAlign w:val="subscript"/>
          </w:rPr>
          <w:t>Channel_</w:t>
        </w:r>
        <w:r>
          <w:rPr>
            <w:vertAlign w:val="subscript"/>
          </w:rPr>
          <w:t>SL&amp;UL</w:t>
        </w:r>
        <w:r w:rsidRPr="007324D8">
          <w:t xml:space="preserve"> / 3 – BW</w:t>
        </w:r>
        <w:r w:rsidRPr="007324D8">
          <w:rPr>
            <w:vertAlign w:val="subscript"/>
          </w:rPr>
          <w:t>gap</w:t>
        </w:r>
        <w:r w:rsidRPr="007324D8">
          <w:t xml:space="preserve"> ) / 0.18MHz),</w:t>
        </w:r>
      </w:ins>
    </w:p>
    <w:p w:rsidR="00AB6784" w:rsidRDefault="00AB6784" w:rsidP="00DF0F94">
      <w:pPr>
        <w:spacing w:afterLines="50" w:after="120" w:line="276" w:lineRule="auto"/>
        <w:jc w:val="center"/>
        <w:rPr>
          <w:ins w:id="233" w:author="yoonoh-c" w:date="2021-07-22T16:18:00Z"/>
        </w:rPr>
      </w:pPr>
      <w:ins w:id="234" w:author="yoonoh-c" w:date="2021-07-22T16:18:00Z">
        <w:r w:rsidRPr="00892751">
          <w:t>where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35" w:author="yoonoh-c" w:date="2021-07-22T16:18:00Z"/>
          <w:lang w:val="en-US"/>
        </w:rPr>
      </w:pPr>
      <w:ins w:id="236" w:author="yoonoh-c" w:date="2021-07-22T16:18:00Z">
        <w:r w:rsidRPr="007324D8">
          <w:rPr>
            <w:lang w:val="en-US"/>
          </w:rPr>
          <w:t>N</w:t>
        </w:r>
        <w:r w:rsidRPr="007324D8">
          <w:rPr>
            <w:vertAlign w:val="subscript"/>
            <w:lang w:val="en-US"/>
          </w:rPr>
          <w:t xml:space="preserve">RB_alloc </w:t>
        </w:r>
        <w:r w:rsidRPr="007324D8">
          <w:t>= (N</w:t>
        </w:r>
        <w:r w:rsidRPr="007324D8">
          <w:rPr>
            <w:vertAlign w:val="subscript"/>
          </w:rPr>
          <w:t>RB1</w:t>
        </w:r>
        <w:r w:rsidRPr="007324D8">
          <w:t xml:space="preserve"> - RB</w:t>
        </w:r>
        <w:r w:rsidRPr="007324D8">
          <w:rPr>
            <w:vertAlign w:val="subscript"/>
          </w:rPr>
          <w:t>Start1</w:t>
        </w:r>
        <w:r w:rsidRPr="007324D8">
          <w:t>)∙ 2</w:t>
        </w:r>
        <w:r w:rsidRPr="0023017C">
          <w:rPr>
            <w:vertAlign w:val="superscript"/>
          </w:rPr>
          <w:t>µ1</w:t>
        </w:r>
        <w:r w:rsidRPr="007324D8">
          <w:t xml:space="preserve"> + (RB</w:t>
        </w:r>
        <w:r w:rsidRPr="007324D8">
          <w:rPr>
            <w:vertAlign w:val="subscript"/>
          </w:rPr>
          <w:t>Start2</w:t>
        </w:r>
        <w:r w:rsidRPr="007324D8">
          <w:t xml:space="preserve"> + L</w:t>
        </w:r>
        <w:r w:rsidRPr="007324D8">
          <w:rPr>
            <w:vertAlign w:val="subscript"/>
          </w:rPr>
          <w:t>CRB2</w:t>
        </w:r>
        <w:r w:rsidRPr="007324D8">
          <w:t xml:space="preserve"> ) ∙ 2</w:t>
        </w:r>
        <w:r w:rsidRPr="0023017C">
          <w:rPr>
            <w:vertAlign w:val="superscript"/>
          </w:rPr>
          <w:t>µ2</w:t>
        </w:r>
        <w:r w:rsidRPr="007324D8">
          <w:rPr>
            <w:vertAlign w:val="subscript"/>
          </w:rPr>
          <w:t xml:space="preserve">, </w:t>
        </w:r>
        <w:r w:rsidRPr="007324D8">
          <w:t>RB</w:t>
        </w:r>
        <w:r w:rsidRPr="007324D8">
          <w:rPr>
            <w:vertAlign w:val="subscript"/>
          </w:rPr>
          <w:t>Start_</w:t>
        </w:r>
        <w:r>
          <w:rPr>
            <w:vertAlign w:val="subscript"/>
          </w:rPr>
          <w:t>SL&amp;UL</w:t>
        </w:r>
        <w:r w:rsidRPr="007324D8">
          <w:rPr>
            <w:vertAlign w:val="subscript"/>
          </w:rPr>
          <w:t xml:space="preserve"> </w:t>
        </w:r>
        <w:r w:rsidRPr="007324D8">
          <w:t>= RB</w:t>
        </w:r>
        <w:r w:rsidRPr="007324D8">
          <w:rPr>
            <w:vertAlign w:val="subscript"/>
          </w:rPr>
          <w:t>Start1</w:t>
        </w:r>
        <w:r w:rsidRPr="007324D8">
          <w:t>∙2</w:t>
        </w:r>
        <w:r w:rsidRPr="0023017C">
          <w:rPr>
            <w:vertAlign w:val="superscript"/>
          </w:rPr>
          <w:sym w:font="Symbol" w:char="F06D"/>
        </w:r>
        <w:r w:rsidRPr="0023017C">
          <w:rPr>
            <w:vertAlign w:val="superscript"/>
          </w:rPr>
          <w:t>1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37" w:author="yoonoh-c" w:date="2021-07-22T16:18:00Z"/>
          <w:lang w:val="en-US"/>
        </w:rPr>
      </w:pPr>
      <w:ins w:id="238" w:author="yoonoh-c" w:date="2021-07-22T16:18:00Z">
        <w:r w:rsidRPr="007324D8">
          <w:t>RB</w:t>
        </w:r>
        <w:r w:rsidRPr="007324D8">
          <w:rPr>
            <w:vertAlign w:val="subscript"/>
          </w:rPr>
          <w:t>Start,Low</w:t>
        </w:r>
        <w:r w:rsidRPr="007324D8">
          <w:t xml:space="preserve"> = max(1, floor(</w:t>
        </w:r>
        <w:r w:rsidRPr="007324D8">
          <w:rPr>
            <w:lang w:val="en-US"/>
          </w:rPr>
          <w:t>N</w:t>
        </w:r>
        <w:r w:rsidRPr="007324D8">
          <w:rPr>
            <w:vertAlign w:val="subscript"/>
            <w:lang w:val="en-US"/>
          </w:rPr>
          <w:t xml:space="preserve">RB_alloc </w:t>
        </w:r>
        <w:r w:rsidRPr="007324D8">
          <w:t>+ (BW</w:t>
        </w:r>
        <w:r w:rsidRPr="007324D8">
          <w:rPr>
            <w:vertAlign w:val="subscript"/>
          </w:rPr>
          <w:t>gap</w:t>
        </w:r>
        <w:r w:rsidRPr="007324D8">
          <w:t xml:space="preserve"> – BW</w:t>
        </w:r>
        <w:r w:rsidRPr="007324D8">
          <w:rPr>
            <w:vertAlign w:val="subscript"/>
          </w:rPr>
          <w:t>GB,low</w:t>
        </w:r>
        <w:r w:rsidRPr="007324D8">
          <w:t>)/0.18MHz))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39" w:author="yoonoh-c" w:date="2021-07-22T16:18:00Z"/>
          <w:lang w:val="en-US"/>
        </w:rPr>
      </w:pPr>
      <w:ins w:id="240" w:author="yoonoh-c" w:date="2021-07-22T16:18:00Z">
        <w:r w:rsidRPr="007324D8">
          <w:t>RB</w:t>
        </w:r>
        <w:r w:rsidRPr="007324D8">
          <w:rPr>
            <w:vertAlign w:val="subscript"/>
          </w:rPr>
          <w:t>Start,High</w:t>
        </w:r>
        <w:r w:rsidRPr="007324D8">
          <w:t xml:space="preserve"> = floor((BW</w:t>
        </w:r>
        <w:r w:rsidRPr="007324D8">
          <w:rPr>
            <w:vertAlign w:val="subscript"/>
          </w:rPr>
          <w:t>Channel_</w:t>
        </w:r>
        <w:r>
          <w:rPr>
            <w:vertAlign w:val="subscript"/>
          </w:rPr>
          <w:t>SL&amp;UL</w:t>
        </w:r>
        <w:r w:rsidRPr="007324D8">
          <w:t xml:space="preserve"> – 2 </w:t>
        </w:r>
        <w:r w:rsidRPr="007324D8">
          <w:rPr>
            <w:lang w:val="en-US"/>
          </w:rPr>
          <w:t xml:space="preserve">∙ </w:t>
        </w:r>
        <w:r w:rsidRPr="007324D8">
          <w:t>BW</w:t>
        </w:r>
        <w:r w:rsidRPr="007324D8">
          <w:rPr>
            <w:vertAlign w:val="subscript"/>
          </w:rPr>
          <w:t>gap</w:t>
        </w:r>
        <w:r w:rsidRPr="007324D8">
          <w:t xml:space="preserve"> – BW</w:t>
        </w:r>
        <w:r w:rsidRPr="007324D8">
          <w:rPr>
            <w:vertAlign w:val="subscript"/>
          </w:rPr>
          <w:t>GB,low</w:t>
        </w:r>
        <w:r w:rsidRPr="007324D8">
          <w:t xml:space="preserve">)/0.18MHz – 2 </w:t>
        </w:r>
        <w:r w:rsidRPr="007324D8">
          <w:rPr>
            <w:lang w:val="en-US"/>
          </w:rPr>
          <w:t>∙</w:t>
        </w:r>
        <w:r w:rsidRPr="007324D8">
          <w:t xml:space="preserve"> </w:t>
        </w:r>
        <w:r w:rsidRPr="007324D8">
          <w:rPr>
            <w:lang w:val="en-US"/>
          </w:rPr>
          <w:t>N</w:t>
        </w:r>
        <w:r w:rsidRPr="007324D8">
          <w:rPr>
            <w:vertAlign w:val="subscript"/>
            <w:lang w:val="en-US"/>
          </w:rPr>
          <w:t>RB_alloc</w:t>
        </w:r>
        <w:r w:rsidRPr="007324D8">
          <w:t>)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41" w:author="yoonoh-c" w:date="2021-07-22T16:18:00Z"/>
          <w:lang w:val="en-US"/>
        </w:rPr>
      </w:pPr>
      <w:ins w:id="242" w:author="yoonoh-c" w:date="2021-07-22T16:18:00Z">
        <w:r w:rsidRPr="007324D8">
          <w:t>BW</w:t>
        </w:r>
        <w:r w:rsidRPr="007324D8">
          <w:rPr>
            <w:vertAlign w:val="subscript"/>
          </w:rPr>
          <w:t xml:space="preserve">GB,low </w:t>
        </w:r>
        <w:r w:rsidRPr="007324D8">
          <w:t>=F</w:t>
        </w:r>
        <w:r w:rsidRPr="007324D8">
          <w:rPr>
            <w:vertAlign w:val="subscript"/>
          </w:rPr>
          <w:t>offset,low</w:t>
        </w:r>
        <w:r w:rsidRPr="007324D8">
          <w:t xml:space="preserve"> – (N</w:t>
        </w:r>
        <w:r w:rsidRPr="007324D8">
          <w:rPr>
            <w:vertAlign w:val="subscript"/>
          </w:rPr>
          <w:t>RB1</w:t>
        </w:r>
        <w:r w:rsidRPr="007324D8">
          <w:rPr>
            <w:lang w:val="en-US"/>
          </w:rPr>
          <w:t>∙</w:t>
        </w:r>
        <w:r w:rsidRPr="007324D8">
          <w:t>12+1)</w:t>
        </w:r>
        <w:r w:rsidRPr="007324D8">
          <w:rPr>
            <w:lang w:val="en-US"/>
          </w:rPr>
          <w:t>∙</w:t>
        </w:r>
        <w:r w:rsidRPr="007324D8">
          <w:t>SCS</w:t>
        </w:r>
        <w:r w:rsidRPr="007324D8">
          <w:rPr>
            <w:vertAlign w:val="subscript"/>
          </w:rPr>
          <w:t>1</w:t>
        </w:r>
        <w:r w:rsidRPr="007324D8">
          <w:t>/2</w:t>
        </w:r>
      </w:ins>
    </w:p>
    <w:p w:rsidR="00AB6784" w:rsidRPr="007324D8" w:rsidRDefault="00AB6784" w:rsidP="00AB6784">
      <w:pPr>
        <w:spacing w:line="276" w:lineRule="auto"/>
        <w:rPr>
          <w:ins w:id="243" w:author="yoonoh-c" w:date="2021-07-22T16:18:00Z"/>
          <w:lang w:val="en-US"/>
        </w:rPr>
      </w:pPr>
      <w:ins w:id="244" w:author="yoonoh-c" w:date="2021-07-22T16:18:00Z">
        <w:r w:rsidRPr="007324D8">
          <w:t>BW</w:t>
        </w:r>
        <w:r w:rsidRPr="007324D8">
          <w:rPr>
            <w:vertAlign w:val="subscript"/>
          </w:rPr>
          <w:t>gap</w:t>
        </w:r>
        <w:r w:rsidRPr="007324D8">
          <w:t xml:space="preserve"> is the bandwidth of the gap between N</w:t>
        </w:r>
        <w:r w:rsidRPr="007324D8">
          <w:rPr>
            <w:vertAlign w:val="subscript"/>
          </w:rPr>
          <w:t>RB1</w:t>
        </w:r>
        <w:r w:rsidRPr="007324D8">
          <w:t xml:space="preserve"> and N</w:t>
        </w:r>
        <w:r w:rsidRPr="007324D8">
          <w:rPr>
            <w:vertAlign w:val="subscript"/>
          </w:rPr>
          <w:t>RB2</w:t>
        </w:r>
        <w:r w:rsidRPr="007324D8">
          <w:t xml:space="preserve"> possible allocations of </w:t>
        </w:r>
        <w:r>
          <w:t xml:space="preserve">SL </w:t>
        </w:r>
        <w:r w:rsidRPr="007324D8">
          <w:t xml:space="preserve">CC1 and </w:t>
        </w:r>
        <w:r>
          <w:t xml:space="preserve">UL </w:t>
        </w:r>
        <w:r w:rsidRPr="007324D8">
          <w:t>CC2 respectively.</w:t>
        </w:r>
      </w:ins>
    </w:p>
    <w:p w:rsidR="00AB6784" w:rsidRDefault="00AB6784" w:rsidP="00AB6784">
      <w:pPr>
        <w:rPr>
          <w:ins w:id="245" w:author="yoonoh-c" w:date="2021-07-22T16:18:00Z"/>
          <w:lang w:eastAsia="zh-CN"/>
        </w:rPr>
      </w:pPr>
    </w:p>
    <w:p w:rsidR="00AB6784" w:rsidRPr="007324D8" w:rsidRDefault="00AB6784" w:rsidP="00AB6784">
      <w:pPr>
        <w:rPr>
          <w:ins w:id="246" w:author="yoonoh-c" w:date="2021-07-22T16:18:00Z"/>
          <w:lang w:val="en-US" w:eastAsia="zh-CN"/>
        </w:rPr>
      </w:pPr>
      <w:ins w:id="247" w:author="yoonoh-c" w:date="2021-07-22T16:18:00Z">
        <w:r w:rsidRPr="007324D8">
          <w:t xml:space="preserve">In contiguous </w:t>
        </w:r>
        <w:r>
          <w:t>NR V2X intra-band con-current operation</w:t>
        </w:r>
        <w:r>
          <w:rPr>
            <w:lang w:eastAsia="zh-CN"/>
          </w:rPr>
          <w:t>, a</w:t>
        </w:r>
        <w:r w:rsidRPr="007324D8">
          <w:rPr>
            <w:lang w:eastAsia="zh-CN"/>
          </w:rPr>
          <w:t xml:space="preserve"> non-contiguous RB allocation is a non-contiguous outer 1 RB allocation if the following conditions are met: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48" w:author="yoonoh-c" w:date="2021-07-22T16:18:00Z"/>
          <w:lang w:val="en-US" w:eastAsia="zh-CN"/>
        </w:rPr>
      </w:pPr>
      <w:ins w:id="249" w:author="yoonoh-c" w:date="2021-07-22T16:18:00Z">
        <w:r w:rsidRPr="007324D8">
          <w:rPr>
            <w:lang w:eastAsia="zh-CN"/>
          </w:rPr>
          <w:t>RB</w:t>
        </w:r>
        <w:r w:rsidRPr="007324D8">
          <w:rPr>
            <w:vertAlign w:val="subscript"/>
            <w:lang w:eastAsia="zh-CN"/>
          </w:rPr>
          <w:t xml:space="preserve">Start,Low  </w:t>
        </w:r>
        <w:r w:rsidRPr="007324D8">
          <w:rPr>
            <w:lang w:eastAsia="zh-CN"/>
          </w:rPr>
          <w:t>≤  RB</w:t>
        </w:r>
        <w:r w:rsidRPr="007324D8">
          <w:rPr>
            <w:vertAlign w:val="subscript"/>
            <w:lang w:eastAsia="zh-CN"/>
          </w:rPr>
          <w:t>Start_</w:t>
        </w:r>
        <w:r>
          <w:rPr>
            <w:vertAlign w:val="subscript"/>
            <w:lang w:eastAsia="zh-CN"/>
          </w:rPr>
          <w:t>SL&amp;UL</w:t>
        </w:r>
        <w:r w:rsidRPr="007324D8">
          <w:rPr>
            <w:vertAlign w:val="subscript"/>
            <w:lang w:eastAsia="zh-CN"/>
          </w:rPr>
          <w:t xml:space="preserve">  </w:t>
        </w:r>
        <w:r w:rsidRPr="007324D8">
          <w:rPr>
            <w:lang w:eastAsia="zh-CN"/>
          </w:rPr>
          <w:t>≤  RB</w:t>
        </w:r>
        <w:r w:rsidRPr="007324D8">
          <w:rPr>
            <w:vertAlign w:val="subscript"/>
            <w:lang w:eastAsia="zh-CN"/>
          </w:rPr>
          <w:t xml:space="preserve">Start,High </w:t>
        </w:r>
        <w:r w:rsidRPr="007324D8">
          <w:rPr>
            <w:lang w:eastAsia="zh-CN"/>
          </w:rPr>
          <w:t xml:space="preserve">and </w:t>
        </w:r>
        <w:r w:rsidRPr="007324D8">
          <w:rPr>
            <w:lang w:val="en-US" w:eastAsia="zh-CN"/>
          </w:rPr>
          <w:t>N</w:t>
        </w:r>
        <w:r w:rsidRPr="007324D8">
          <w:rPr>
            <w:vertAlign w:val="subscript"/>
            <w:lang w:val="en-US" w:eastAsia="zh-CN"/>
          </w:rPr>
          <w:t>RB_alloc</w:t>
        </w:r>
        <w:r w:rsidRPr="007324D8">
          <w:rPr>
            <w:lang w:eastAsia="zh-CN"/>
          </w:rPr>
          <w:t xml:space="preserve"> ≤  ceil((3 BW</w:t>
        </w:r>
        <w:r w:rsidRPr="007324D8">
          <w:rPr>
            <w:vertAlign w:val="subscript"/>
            <w:lang w:eastAsia="zh-CN"/>
          </w:rPr>
          <w:t>Channel_</w:t>
        </w:r>
        <w:r>
          <w:rPr>
            <w:vertAlign w:val="subscript"/>
            <w:lang w:eastAsia="zh-CN"/>
          </w:rPr>
          <w:t>SL&amp;UL</w:t>
        </w:r>
        <w:r w:rsidRPr="007324D8">
          <w:rPr>
            <w:lang w:eastAsia="zh-CN"/>
          </w:rPr>
          <w:t xml:space="preserve"> / 5 – BW</w:t>
        </w:r>
        <w:r w:rsidRPr="007324D8">
          <w:rPr>
            <w:vertAlign w:val="subscript"/>
            <w:lang w:eastAsia="zh-CN"/>
          </w:rPr>
          <w:t>gap</w:t>
        </w:r>
        <w:r w:rsidRPr="007324D8">
          <w:rPr>
            <w:lang w:eastAsia="zh-CN"/>
          </w:rPr>
          <w:t>) / 0.18MHz)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50" w:author="yoonoh-c" w:date="2021-07-22T16:18:00Z"/>
          <w:lang w:val="en-US" w:eastAsia="zh-CN"/>
        </w:rPr>
      </w:pPr>
      <w:ins w:id="251" w:author="yoonoh-c" w:date="2021-07-22T16:18:00Z">
        <w:r w:rsidRPr="007324D8">
          <w:rPr>
            <w:lang w:eastAsia="zh-CN"/>
          </w:rPr>
          <w:t>where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52" w:author="yoonoh-c" w:date="2021-07-22T16:18:00Z"/>
          <w:lang w:val="en-US" w:eastAsia="zh-CN"/>
        </w:rPr>
      </w:pPr>
      <w:ins w:id="253" w:author="yoonoh-c" w:date="2021-07-22T16:18:00Z">
        <w:r w:rsidRPr="007324D8">
          <w:rPr>
            <w:lang w:eastAsia="zh-CN"/>
          </w:rPr>
          <w:t>RB</w:t>
        </w:r>
        <w:r w:rsidRPr="007324D8">
          <w:rPr>
            <w:vertAlign w:val="subscript"/>
            <w:lang w:eastAsia="zh-CN"/>
          </w:rPr>
          <w:t>Start,Low</w:t>
        </w:r>
        <w:r w:rsidRPr="007324D8">
          <w:rPr>
            <w:lang w:eastAsia="zh-CN"/>
          </w:rPr>
          <w:t xml:space="preserve"> = max(1, 2</w:t>
        </w:r>
        <w:r w:rsidRPr="007324D8">
          <w:rPr>
            <w:lang w:val="en-US" w:eastAsia="zh-CN"/>
          </w:rPr>
          <w:t xml:space="preserve"> ∙ N</w:t>
        </w:r>
        <w:r w:rsidRPr="007324D8">
          <w:rPr>
            <w:vertAlign w:val="subscript"/>
            <w:lang w:val="en-US" w:eastAsia="zh-CN"/>
          </w:rPr>
          <w:t xml:space="preserve">RB_alloc </w:t>
        </w:r>
        <w:r w:rsidRPr="007324D8">
          <w:rPr>
            <w:lang w:eastAsia="zh-CN"/>
          </w:rPr>
          <w:t>– floor( (BW</w:t>
        </w:r>
        <w:r w:rsidRPr="007324D8">
          <w:rPr>
            <w:vertAlign w:val="subscript"/>
            <w:lang w:eastAsia="zh-CN"/>
          </w:rPr>
          <w:t>Channel_</w:t>
        </w:r>
        <w:r>
          <w:rPr>
            <w:vertAlign w:val="subscript"/>
            <w:lang w:eastAsia="zh-CN"/>
          </w:rPr>
          <w:t>SL&amp;UL</w:t>
        </w:r>
        <w:r w:rsidRPr="007324D8">
          <w:rPr>
            <w:lang w:eastAsia="zh-CN"/>
          </w:rPr>
          <w:t xml:space="preserve"> – 2 </w:t>
        </w:r>
        <w:r w:rsidRPr="007324D8">
          <w:rPr>
            <w:lang w:val="en-US" w:eastAsia="zh-CN"/>
          </w:rPr>
          <w:t xml:space="preserve">∙ </w:t>
        </w:r>
        <w:r w:rsidRPr="007324D8">
          <w:rPr>
            <w:lang w:eastAsia="zh-CN"/>
          </w:rPr>
          <w:t>BW</w:t>
        </w:r>
        <w:r w:rsidRPr="007324D8">
          <w:rPr>
            <w:vertAlign w:val="subscript"/>
            <w:lang w:eastAsia="zh-CN"/>
          </w:rPr>
          <w:t xml:space="preserve">gap </w:t>
        </w:r>
        <w:r w:rsidRPr="007324D8">
          <w:rPr>
            <w:lang w:eastAsia="zh-CN"/>
          </w:rPr>
          <w:t>+ BW</w:t>
        </w:r>
        <w:r w:rsidRPr="007324D8">
          <w:rPr>
            <w:vertAlign w:val="subscript"/>
            <w:lang w:eastAsia="zh-CN"/>
          </w:rPr>
          <w:t>GB,low</w:t>
        </w:r>
        <w:r w:rsidRPr="007324D8">
          <w:rPr>
            <w:lang w:eastAsia="zh-CN"/>
          </w:rPr>
          <w:t>)/0.18MHz)),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54" w:author="yoonoh-c" w:date="2021-07-22T16:18:00Z"/>
          <w:lang w:val="en-US" w:eastAsia="zh-CN"/>
        </w:rPr>
      </w:pPr>
      <w:ins w:id="255" w:author="yoonoh-c" w:date="2021-07-22T16:18:00Z">
        <w:r w:rsidRPr="007324D8">
          <w:rPr>
            <w:lang w:eastAsia="zh-CN"/>
          </w:rPr>
          <w:t>RB</w:t>
        </w:r>
        <w:r w:rsidRPr="007324D8">
          <w:rPr>
            <w:vertAlign w:val="subscript"/>
            <w:lang w:eastAsia="zh-CN"/>
          </w:rPr>
          <w:t>Start,High</w:t>
        </w:r>
        <w:r w:rsidRPr="007324D8">
          <w:rPr>
            <w:lang w:eastAsia="zh-CN"/>
          </w:rPr>
          <w:t xml:space="preserve"> = floor((2 ∙ BW</w:t>
        </w:r>
        <w:r w:rsidRPr="007324D8">
          <w:rPr>
            <w:vertAlign w:val="subscript"/>
            <w:lang w:eastAsia="zh-CN"/>
          </w:rPr>
          <w:t>Channel_</w:t>
        </w:r>
        <w:r>
          <w:rPr>
            <w:vertAlign w:val="subscript"/>
            <w:lang w:eastAsia="zh-CN"/>
          </w:rPr>
          <w:t>SL&amp;UL</w:t>
        </w:r>
        <w:r w:rsidRPr="007324D8">
          <w:rPr>
            <w:lang w:eastAsia="zh-CN"/>
          </w:rPr>
          <w:t xml:space="preserve"> – 3 ∙ BW</w:t>
        </w:r>
        <w:r w:rsidRPr="007324D8">
          <w:rPr>
            <w:vertAlign w:val="subscript"/>
            <w:lang w:eastAsia="zh-CN"/>
          </w:rPr>
          <w:t>gap</w:t>
        </w:r>
        <w:r w:rsidRPr="007324D8">
          <w:rPr>
            <w:lang w:eastAsia="zh-CN"/>
          </w:rPr>
          <w:t xml:space="preserve"> – BW</w:t>
        </w:r>
        <w:r w:rsidRPr="007324D8">
          <w:rPr>
            <w:vertAlign w:val="subscript"/>
            <w:lang w:eastAsia="zh-CN"/>
          </w:rPr>
          <w:t>GB,low</w:t>
        </w:r>
        <w:r w:rsidRPr="007324D8">
          <w:rPr>
            <w:lang w:eastAsia="zh-CN"/>
          </w:rPr>
          <w:t xml:space="preserve">) / 0.18MHz – 3 ∙ </w:t>
        </w:r>
        <w:r w:rsidRPr="007324D8">
          <w:rPr>
            <w:lang w:val="en-US" w:eastAsia="zh-CN"/>
          </w:rPr>
          <w:t>N</w:t>
        </w:r>
        <w:r w:rsidRPr="007324D8">
          <w:rPr>
            <w:vertAlign w:val="subscript"/>
            <w:lang w:val="en-US" w:eastAsia="zh-CN"/>
          </w:rPr>
          <w:t>RB_alloc</w:t>
        </w:r>
        <w:r w:rsidRPr="007324D8">
          <w:rPr>
            <w:lang w:eastAsia="zh-CN"/>
          </w:rPr>
          <w:t>)</w:t>
        </w:r>
      </w:ins>
    </w:p>
    <w:p w:rsidR="00AB6784" w:rsidRPr="007324D8" w:rsidRDefault="00AB6784" w:rsidP="00DF0F94">
      <w:pPr>
        <w:spacing w:line="276" w:lineRule="auto"/>
        <w:jc w:val="center"/>
        <w:rPr>
          <w:ins w:id="256" w:author="yoonoh-c" w:date="2021-07-22T16:18:00Z"/>
          <w:lang w:val="en-US" w:eastAsia="zh-CN"/>
        </w:rPr>
      </w:pPr>
      <w:ins w:id="257" w:author="yoonoh-c" w:date="2021-07-22T16:18:00Z">
        <w:r w:rsidRPr="007324D8">
          <w:rPr>
            <w:lang w:val="en-US" w:eastAsia="zh-CN"/>
          </w:rPr>
          <w:t>N</w:t>
        </w:r>
        <w:r w:rsidRPr="007324D8">
          <w:rPr>
            <w:vertAlign w:val="subscript"/>
            <w:lang w:val="en-US" w:eastAsia="zh-CN"/>
          </w:rPr>
          <w:t xml:space="preserve">RB_alloc , </w:t>
        </w:r>
        <w:r w:rsidRPr="007324D8">
          <w:rPr>
            <w:lang w:eastAsia="zh-CN"/>
          </w:rPr>
          <w:t>RB</w:t>
        </w:r>
        <w:r w:rsidRPr="007324D8">
          <w:rPr>
            <w:vertAlign w:val="subscript"/>
            <w:lang w:eastAsia="zh-CN"/>
          </w:rPr>
          <w:t>Start_</w:t>
        </w:r>
        <w:r>
          <w:rPr>
            <w:vertAlign w:val="subscript"/>
            <w:lang w:eastAsia="zh-CN"/>
          </w:rPr>
          <w:t>SL&amp;UL</w:t>
        </w:r>
        <w:r w:rsidRPr="007324D8">
          <w:rPr>
            <w:vertAlign w:val="subscript"/>
            <w:lang w:eastAsia="zh-CN"/>
          </w:rPr>
          <w:t xml:space="preserve"> , </w:t>
        </w:r>
        <w:r w:rsidRPr="007324D8">
          <w:rPr>
            <w:lang w:eastAsia="zh-CN"/>
          </w:rPr>
          <w:t>BW</w:t>
        </w:r>
        <w:r w:rsidRPr="007324D8">
          <w:rPr>
            <w:vertAlign w:val="subscript"/>
            <w:lang w:eastAsia="zh-CN"/>
          </w:rPr>
          <w:t>gap</w:t>
        </w:r>
        <w:r w:rsidRPr="007324D8">
          <w:rPr>
            <w:lang w:eastAsia="zh-CN"/>
          </w:rPr>
          <w:t xml:space="preserve"> and BW</w:t>
        </w:r>
        <w:r w:rsidRPr="007324D8">
          <w:rPr>
            <w:vertAlign w:val="subscript"/>
            <w:lang w:eastAsia="zh-CN"/>
          </w:rPr>
          <w:t>GB,low</w:t>
        </w:r>
        <w:r w:rsidRPr="007324D8">
          <w:rPr>
            <w:lang w:eastAsia="zh-CN"/>
          </w:rPr>
          <w:t xml:space="preserve"> are as defined for the Inner region.</w:t>
        </w:r>
      </w:ins>
    </w:p>
    <w:p w:rsidR="00AB6784" w:rsidRDefault="00AB6784" w:rsidP="00AB6784">
      <w:pPr>
        <w:rPr>
          <w:ins w:id="258" w:author="yoonoh-c" w:date="2021-07-22T16:18:00Z"/>
          <w:lang w:val="en-US" w:eastAsia="zh-CN"/>
        </w:rPr>
      </w:pPr>
    </w:p>
    <w:p w:rsidR="00AB6784" w:rsidRPr="001335A9" w:rsidRDefault="00AB6784" w:rsidP="00AB6784">
      <w:pPr>
        <w:rPr>
          <w:ins w:id="259" w:author="yoonoh-c" w:date="2021-07-22T16:18:00Z"/>
        </w:rPr>
      </w:pPr>
      <w:ins w:id="260" w:author="yoonoh-c" w:date="2021-07-22T16:18:00Z">
        <w:r w:rsidRPr="007324D8">
          <w:t xml:space="preserve">In contiguous </w:t>
        </w:r>
        <w:r>
          <w:t>NR V2X intra-band con-current operation</w:t>
        </w:r>
        <w:r w:rsidRPr="001335A9">
          <w:rPr>
            <w:lang w:eastAsia="zh-CN"/>
          </w:rPr>
          <w:t>, a non-contiguous allocation is an Outer 2 allocation if it is neither a non-contiguous Inner allocation nor an Outer 1 allocation.</w:t>
        </w:r>
      </w:ins>
    </w:p>
    <w:p w:rsidR="00AB6784" w:rsidRPr="00AB6784" w:rsidRDefault="00AB6784" w:rsidP="00801E56">
      <w:pPr>
        <w:pStyle w:val="a0"/>
        <w:rPr>
          <w:b/>
          <w:lang w:eastAsia="ko-KR"/>
        </w:rPr>
      </w:pPr>
    </w:p>
    <w:p w:rsidR="00AB6784" w:rsidRPr="00A1115A" w:rsidRDefault="00AB6784" w:rsidP="00AB6784">
      <w:pPr>
        <w:rPr>
          <w:ins w:id="261" w:author="yoonoh-c" w:date="2021-07-22T16:23:00Z"/>
        </w:rPr>
      </w:pPr>
      <w:ins w:id="262" w:author="yoonoh-c" w:date="2021-07-22T16:23:00Z">
        <w:r w:rsidRPr="00A1115A">
          <w:t xml:space="preserve">For </w:t>
        </w:r>
        <w:r w:rsidRPr="00697A28">
          <w:t>NR intra-band V2X con-current operation with adjacent channel</w:t>
        </w:r>
        <w:r>
          <w:t>,</w:t>
        </w:r>
        <w:r w:rsidRPr="00A1115A">
          <w:t xml:space="preserve"> the allowed Maximum Power Reduction (MPR) for the maximum output power in </w:t>
        </w:r>
        <w:r>
          <w:t xml:space="preserve">Table </w:t>
        </w:r>
        <w:r w:rsidRPr="00697A28">
          <w:t>5.2.4.1.1-1</w:t>
        </w:r>
        <w:r>
          <w:t xml:space="preserve"> </w:t>
        </w:r>
        <w:r w:rsidRPr="00A1115A">
          <w:t xml:space="preserve">with contiguous RB allocation is specified in </w:t>
        </w:r>
        <w:r>
          <w:t>Table 5.2.4.1.2-</w:t>
        </w:r>
      </w:ins>
      <w:ins w:id="263" w:author="yoonoh-c" w:date="2021-07-22T16:25:00Z">
        <w:r>
          <w:t>5</w:t>
        </w:r>
      </w:ins>
      <w:ins w:id="264" w:author="yoonoh-c" w:date="2021-07-22T16:23:00Z">
        <w:r>
          <w:t xml:space="preserve"> </w:t>
        </w:r>
        <w:r w:rsidRPr="00A1115A">
          <w:t xml:space="preserve">for UE power class </w:t>
        </w:r>
        <w:r>
          <w:t>2</w:t>
        </w:r>
        <w:r w:rsidRPr="00A1115A">
          <w:t xml:space="preserve"> </w:t>
        </w:r>
        <w:r>
          <w:t>with bandwidth class</w:t>
        </w:r>
        <w:r w:rsidRPr="00A1115A">
          <w:t xml:space="preserve"> B. </w:t>
        </w:r>
      </w:ins>
    </w:p>
    <w:p w:rsidR="00AB6784" w:rsidRDefault="00AB6784" w:rsidP="00AB6784">
      <w:pPr>
        <w:pStyle w:val="a0"/>
        <w:rPr>
          <w:ins w:id="265" w:author="yoonoh-c" w:date="2021-07-22T16:23:00Z"/>
          <w:b/>
          <w:lang w:eastAsia="ko-KR"/>
        </w:rPr>
      </w:pPr>
    </w:p>
    <w:p w:rsidR="00AB6784" w:rsidRPr="00CB62BE" w:rsidRDefault="00AB6784" w:rsidP="00AB6784">
      <w:pPr>
        <w:pStyle w:val="TH"/>
        <w:rPr>
          <w:ins w:id="266" w:author="yoonoh-c" w:date="2021-07-22T16:23:00Z"/>
        </w:rPr>
      </w:pPr>
      <w:ins w:id="267" w:author="yoonoh-c" w:date="2021-07-22T16:23:00Z">
        <w:r w:rsidRPr="00697A28">
          <w:rPr>
            <w:rFonts w:ascii="Times New Roman" w:eastAsiaTheme="minorEastAsia" w:hAnsi="Times New Roman"/>
            <w:lang w:eastAsia="en-US"/>
          </w:rPr>
          <w:t>Table</w:t>
        </w:r>
        <w:r>
          <w:rPr>
            <w:rFonts w:ascii="Times New Roman" w:eastAsiaTheme="minorEastAsia" w:hAnsi="Times New Roman"/>
            <w:lang w:eastAsia="en-US"/>
          </w:rPr>
          <w:t xml:space="preserve"> </w:t>
        </w:r>
        <w:r>
          <w:t>5.2.4.1.2-</w:t>
        </w:r>
      </w:ins>
      <w:ins w:id="268" w:author="yoonoh-c" w:date="2021-07-22T16:25:00Z">
        <w:r>
          <w:t>5</w:t>
        </w:r>
      </w:ins>
      <w:ins w:id="269" w:author="yoonoh-c" w:date="2021-07-22T16:23:00Z">
        <w:r w:rsidRPr="00697A28">
          <w:rPr>
            <w:rFonts w:ascii="Times New Roman" w:eastAsiaTheme="minorEastAsia" w:hAnsi="Times New Roman"/>
            <w:lang w:eastAsia="en-US"/>
          </w:rPr>
          <w:t xml:space="preserve">: Contiguous RB allocation for Power Class </w:t>
        </w:r>
        <w:r>
          <w:rPr>
            <w:rFonts w:ascii="Times New Roman" w:eastAsiaTheme="minorEastAsia" w:hAnsi="Times New Roman"/>
            <w:lang w:eastAsia="en-US"/>
          </w:rP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DF0F94" w:rsidRPr="00594EAF" w:rsidTr="00FA54F3">
        <w:trPr>
          <w:trHeight w:val="146"/>
          <w:jc w:val="center"/>
          <w:ins w:id="270" w:author="yoonoh-c" w:date="2021-07-22T16:23:00Z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DF0F94" w:rsidRPr="00594EAF" w:rsidRDefault="00DF0F94" w:rsidP="00FA54F3">
            <w:pPr>
              <w:rPr>
                <w:ins w:id="271" w:author="yoonoh-c" w:date="2021-07-22T16:23:00Z"/>
                <w:lang w:val="en-US"/>
              </w:rPr>
            </w:pPr>
            <w:ins w:id="272" w:author="yoonoh-c" w:date="2021-07-22T16:23:00Z">
              <w:r w:rsidRPr="00594EAF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552" w:type="dxa"/>
            <w:gridSpan w:val="2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273" w:author="yoonoh-c" w:date="2021-07-22T16:23:00Z"/>
                <w:lang w:val="en-US"/>
              </w:rPr>
            </w:pPr>
            <w:ins w:id="274" w:author="yoonoh-c" w:date="2021-07-22T16:23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DF0F94" w:rsidRPr="00594EAF" w:rsidTr="00FA54F3">
        <w:trPr>
          <w:trHeight w:val="145"/>
          <w:jc w:val="center"/>
          <w:ins w:id="275" w:author="yoonoh-c" w:date="2021-07-22T16:23:00Z"/>
        </w:trPr>
        <w:tc>
          <w:tcPr>
            <w:tcW w:w="2255" w:type="dxa"/>
            <w:gridSpan w:val="2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276" w:author="yoonoh-c" w:date="2021-07-22T16:23:00Z"/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277" w:author="yoonoh-c" w:date="2021-07-22T16:23:00Z"/>
                <w:lang w:val="en-US"/>
              </w:rPr>
            </w:pPr>
            <w:ins w:id="278" w:author="yoonoh-c" w:date="2021-07-22T16:23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279" w:author="yoonoh-c" w:date="2021-07-22T16:23:00Z"/>
                <w:lang w:val="en-US"/>
              </w:rPr>
            </w:pPr>
            <w:ins w:id="280" w:author="yoonoh-c" w:date="2021-07-22T16:23:00Z">
              <w:r w:rsidRPr="00594EAF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DF0F94" w:rsidRPr="00594EAF" w:rsidTr="00FA54F3">
        <w:trPr>
          <w:jc w:val="center"/>
          <w:ins w:id="281" w:author="yoonoh-c" w:date="2021-07-22T16:23:00Z"/>
        </w:trPr>
        <w:tc>
          <w:tcPr>
            <w:tcW w:w="1099" w:type="dxa"/>
            <w:vMerge w:val="restart"/>
            <w:shd w:val="clear" w:color="auto" w:fill="auto"/>
          </w:tcPr>
          <w:p w:rsidR="00DF0F94" w:rsidRPr="00594EAF" w:rsidRDefault="00DF0F94" w:rsidP="00FA54F3">
            <w:pPr>
              <w:rPr>
                <w:ins w:id="282" w:author="yoonoh-c" w:date="2021-07-22T16:23:00Z"/>
                <w:lang w:val="en-US"/>
              </w:rPr>
            </w:pPr>
            <w:ins w:id="283" w:author="yoonoh-c" w:date="2021-07-22T16:23:00Z">
              <w:r w:rsidRPr="00594EAF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DF0F94" w:rsidRPr="00594EAF" w:rsidRDefault="00DF0F94" w:rsidP="00FA54F3">
            <w:pPr>
              <w:rPr>
                <w:ins w:id="284" w:author="yoonoh-c" w:date="2021-07-22T16:23:00Z"/>
                <w:lang w:val="en-US"/>
              </w:rPr>
            </w:pPr>
            <w:ins w:id="285" w:author="yoonoh-c" w:date="2021-07-22T16:23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286" w:author="yoonoh-c" w:date="2021-07-22T16:23:00Z"/>
                <w:lang w:val="en-US"/>
              </w:rPr>
            </w:pPr>
            <w:ins w:id="287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[1.5]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288" w:author="yoonoh-c" w:date="2021-07-22T16:23:00Z"/>
                <w:lang w:val="en-US"/>
              </w:rPr>
            </w:pPr>
            <w:ins w:id="289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</w:tr>
      <w:tr w:rsidR="00DF0F94" w:rsidRPr="00594EAF" w:rsidTr="00FA54F3">
        <w:trPr>
          <w:jc w:val="center"/>
          <w:ins w:id="290" w:author="yoonoh-c" w:date="2021-07-22T16:23:00Z"/>
        </w:trPr>
        <w:tc>
          <w:tcPr>
            <w:tcW w:w="1099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291" w:author="yoonoh-c" w:date="2021-07-22T16:2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DF0F94" w:rsidRPr="00594EAF" w:rsidRDefault="00DF0F94" w:rsidP="00FA54F3">
            <w:pPr>
              <w:rPr>
                <w:ins w:id="292" w:author="yoonoh-c" w:date="2021-07-22T16:23:00Z"/>
                <w:lang w:val="en-US"/>
              </w:rPr>
            </w:pPr>
            <w:ins w:id="293" w:author="yoonoh-c" w:date="2021-07-22T16:23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294" w:author="yoonoh-c" w:date="2021-07-22T16:23:00Z"/>
                <w:lang w:val="en-US"/>
              </w:rPr>
            </w:pPr>
            <w:ins w:id="295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296" w:author="yoonoh-c" w:date="2021-07-22T16:23:00Z"/>
                <w:lang w:val="en-US"/>
              </w:rPr>
            </w:pPr>
            <w:ins w:id="297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</w:tr>
      <w:tr w:rsidR="00DF0F94" w:rsidRPr="00594EAF" w:rsidTr="00FA54F3">
        <w:trPr>
          <w:jc w:val="center"/>
          <w:ins w:id="298" w:author="yoonoh-c" w:date="2021-07-22T16:23:00Z"/>
        </w:trPr>
        <w:tc>
          <w:tcPr>
            <w:tcW w:w="1099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299" w:author="yoonoh-c" w:date="2021-07-22T16:2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DF0F94" w:rsidRPr="00594EAF" w:rsidRDefault="00DF0F94" w:rsidP="00FA54F3">
            <w:pPr>
              <w:rPr>
                <w:ins w:id="300" w:author="yoonoh-c" w:date="2021-07-22T16:23:00Z"/>
                <w:lang w:val="en-US"/>
              </w:rPr>
            </w:pPr>
            <w:ins w:id="301" w:author="yoonoh-c" w:date="2021-07-22T16:23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02" w:author="yoonoh-c" w:date="2021-07-22T16:23:00Z"/>
                <w:lang w:val="en-US"/>
              </w:rPr>
            </w:pPr>
            <w:ins w:id="303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[3.0]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04" w:author="yoonoh-c" w:date="2021-07-22T16:23:00Z"/>
                <w:lang w:val="en-US"/>
              </w:rPr>
            </w:pPr>
            <w:ins w:id="305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</w:tr>
      <w:tr w:rsidR="00DF0F94" w:rsidRPr="00594EAF" w:rsidTr="00FA54F3">
        <w:trPr>
          <w:jc w:val="center"/>
          <w:ins w:id="306" w:author="yoonoh-c" w:date="2021-07-22T16:23:00Z"/>
        </w:trPr>
        <w:tc>
          <w:tcPr>
            <w:tcW w:w="1099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307" w:author="yoonoh-c" w:date="2021-07-22T16:2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DF0F94" w:rsidRPr="00594EAF" w:rsidRDefault="00DF0F94" w:rsidP="00FA54F3">
            <w:pPr>
              <w:rPr>
                <w:ins w:id="308" w:author="yoonoh-c" w:date="2021-07-22T16:23:00Z"/>
                <w:lang w:val="en-US"/>
              </w:rPr>
            </w:pPr>
            <w:ins w:id="309" w:author="yoonoh-c" w:date="2021-07-22T16:23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709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10" w:author="yoonoh-c" w:date="2021-07-22T16:23:00Z"/>
                <w:lang w:val="en-US"/>
              </w:rPr>
            </w:pPr>
            <w:ins w:id="311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1843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12" w:author="yoonoh-c" w:date="2021-07-22T16:23:00Z"/>
                <w:lang w:val="en-US"/>
              </w:rPr>
            </w:pPr>
            <w:ins w:id="313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</w:tr>
    </w:tbl>
    <w:p w:rsidR="00AB6784" w:rsidRDefault="00AB6784" w:rsidP="00AB6784">
      <w:pPr>
        <w:pStyle w:val="a0"/>
        <w:rPr>
          <w:ins w:id="314" w:author="yoonoh-c" w:date="2021-07-22T16:23:00Z"/>
          <w:rFonts w:eastAsia="바탕"/>
          <w:b/>
          <w:lang w:eastAsia="ko-KR"/>
        </w:rPr>
      </w:pPr>
    </w:p>
    <w:p w:rsidR="00AB6784" w:rsidRPr="00A1115A" w:rsidRDefault="00AB6784" w:rsidP="00AB6784">
      <w:pPr>
        <w:rPr>
          <w:ins w:id="315" w:author="yoonoh-c" w:date="2021-07-22T16:23:00Z"/>
        </w:rPr>
      </w:pPr>
      <w:ins w:id="316" w:author="yoonoh-c" w:date="2021-07-22T16:23:00Z">
        <w:r w:rsidRPr="00A1115A">
          <w:t xml:space="preserve">For </w:t>
        </w:r>
        <w:r w:rsidRPr="00697A28">
          <w:t>NR intra-band V2X con-current operation with adjacent channel</w:t>
        </w:r>
        <w:r>
          <w:t>,</w:t>
        </w:r>
        <w:r w:rsidRPr="00A1115A">
          <w:t xml:space="preserve"> the allowed Maximum Power Reduction (MPR) for the maximum output power in </w:t>
        </w:r>
        <w:r>
          <w:t xml:space="preserve">Table </w:t>
        </w:r>
        <w:r w:rsidRPr="00697A28">
          <w:t>5.2.4.1.1-1</w:t>
        </w:r>
        <w:r>
          <w:t xml:space="preserve"> </w:t>
        </w:r>
        <w:r w:rsidRPr="00A1115A">
          <w:t xml:space="preserve">with </w:t>
        </w:r>
        <w:r>
          <w:t>non-</w:t>
        </w:r>
        <w:r w:rsidRPr="00A1115A">
          <w:t xml:space="preserve">contiguous RB allocation is specified in </w:t>
        </w:r>
        <w:r>
          <w:t xml:space="preserve">Table 5.2.4.1.2-6 </w:t>
        </w:r>
        <w:r w:rsidRPr="00A1115A">
          <w:t xml:space="preserve">for UE power class </w:t>
        </w:r>
        <w:r>
          <w:t>2</w:t>
        </w:r>
        <w:r w:rsidRPr="00A1115A">
          <w:t xml:space="preserve"> </w:t>
        </w:r>
        <w:r>
          <w:t>with bandwidth class</w:t>
        </w:r>
        <w:r w:rsidRPr="00A1115A">
          <w:t xml:space="preserve"> B. </w:t>
        </w:r>
      </w:ins>
    </w:p>
    <w:p w:rsidR="00AB6784" w:rsidRPr="00AB6784" w:rsidRDefault="00AB6784" w:rsidP="00AB6784">
      <w:pPr>
        <w:pStyle w:val="a0"/>
        <w:rPr>
          <w:ins w:id="317" w:author="yoonoh-c" w:date="2021-07-22T16:23:00Z"/>
          <w:b/>
          <w:lang w:eastAsia="ko-KR"/>
        </w:rPr>
      </w:pPr>
    </w:p>
    <w:p w:rsidR="00AB6784" w:rsidRPr="00AB6784" w:rsidRDefault="00AB6784" w:rsidP="00AB6784">
      <w:pPr>
        <w:pStyle w:val="TH"/>
        <w:rPr>
          <w:ins w:id="318" w:author="yoonoh-c" w:date="2021-07-22T16:23:00Z"/>
          <w:rFonts w:ascii="Times New Roman" w:eastAsiaTheme="minorEastAsia" w:hAnsi="Times New Roman"/>
          <w:lang w:eastAsia="en-US"/>
        </w:rPr>
      </w:pPr>
      <w:ins w:id="319" w:author="yoonoh-c" w:date="2021-07-22T16:23:00Z">
        <w:r w:rsidRPr="00AB6784">
          <w:rPr>
            <w:rFonts w:ascii="Times New Roman" w:eastAsiaTheme="minorEastAsia" w:hAnsi="Times New Roman"/>
            <w:lang w:eastAsia="en-US"/>
          </w:rPr>
          <w:t>Table</w:t>
        </w:r>
        <w:r>
          <w:rPr>
            <w:rFonts w:ascii="Times New Roman" w:eastAsiaTheme="minorEastAsia" w:hAnsi="Times New Roman"/>
            <w:lang w:eastAsia="en-US"/>
          </w:rPr>
          <w:t xml:space="preserve"> 5.2.4.1.2-6</w:t>
        </w:r>
        <w:r w:rsidRPr="00AB6784">
          <w:rPr>
            <w:rFonts w:ascii="Times New Roman" w:eastAsiaTheme="minorEastAsia" w:hAnsi="Times New Roman"/>
            <w:lang w:eastAsia="en-US"/>
          </w:rPr>
          <w:t xml:space="preserve">: Non-contiguous RB allocation for Power Class </w:t>
        </w:r>
        <w:r>
          <w:rPr>
            <w:rFonts w:ascii="Times New Roman" w:eastAsiaTheme="minorEastAsia" w:hAnsi="Times New Roman"/>
            <w:lang w:eastAsia="en-US"/>
          </w:rP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DF0F94" w:rsidRPr="00594EAF" w:rsidTr="00DF0F94">
        <w:trPr>
          <w:trHeight w:val="164"/>
          <w:jc w:val="center"/>
          <w:ins w:id="320" w:author="yoonoh-c" w:date="2021-07-22T16:23:00Z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DF0F94" w:rsidRPr="00594EAF" w:rsidRDefault="00DF0F94" w:rsidP="00FA54F3">
            <w:pPr>
              <w:rPr>
                <w:ins w:id="321" w:author="yoonoh-c" w:date="2021-07-22T16:23:00Z"/>
                <w:lang w:val="en-US"/>
              </w:rPr>
            </w:pPr>
            <w:ins w:id="322" w:author="yoonoh-c" w:date="2021-07-22T16:23:00Z">
              <w:r w:rsidRPr="00594EAF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520" w:type="dxa"/>
            <w:gridSpan w:val="3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23" w:author="yoonoh-c" w:date="2021-07-22T16:23:00Z"/>
                <w:lang w:val="en-US"/>
              </w:rPr>
            </w:pPr>
            <w:ins w:id="324" w:author="yoonoh-c" w:date="2021-07-22T16:23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DF0F94" w:rsidRPr="00594EAF" w:rsidTr="00DF0F94">
        <w:trPr>
          <w:trHeight w:val="163"/>
          <w:jc w:val="center"/>
          <w:ins w:id="325" w:author="yoonoh-c" w:date="2021-07-22T16:23:00Z"/>
        </w:trPr>
        <w:tc>
          <w:tcPr>
            <w:tcW w:w="2317" w:type="dxa"/>
            <w:gridSpan w:val="2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326" w:author="yoonoh-c" w:date="2021-07-22T16:23:00Z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27" w:author="yoonoh-c" w:date="2021-07-22T16:23:00Z"/>
                <w:lang w:val="en-US"/>
              </w:rPr>
            </w:pPr>
            <w:ins w:id="328" w:author="yoonoh-c" w:date="2021-07-22T16:23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187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29" w:author="yoonoh-c" w:date="2021-07-22T16:23:00Z"/>
                <w:lang w:val="en-US"/>
              </w:rPr>
            </w:pPr>
            <w:ins w:id="330" w:author="yoonoh-c" w:date="2021-07-22T16:23:00Z">
              <w:r w:rsidRPr="00594EAF">
                <w:rPr>
                  <w:lang w:val="en-US"/>
                </w:rPr>
                <w:t>O</w:t>
              </w:r>
              <w:r w:rsidRPr="00594EAF">
                <w:rPr>
                  <w:rFonts w:hint="eastAsia"/>
                  <w:lang w:val="en-US"/>
                </w:rPr>
                <w:t>uter</w:t>
              </w:r>
              <w:r w:rsidRPr="004A31CA"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198" w:type="dxa"/>
          </w:tcPr>
          <w:p w:rsidR="00DF0F94" w:rsidRPr="00594EAF" w:rsidRDefault="00DF0F94" w:rsidP="00FA54F3">
            <w:pPr>
              <w:jc w:val="center"/>
              <w:rPr>
                <w:ins w:id="331" w:author="yoonoh-c" w:date="2021-07-22T16:23:00Z"/>
                <w:lang w:val="en-US"/>
              </w:rPr>
            </w:pPr>
            <w:ins w:id="332" w:author="yoonoh-c" w:date="2021-07-22T16:23:00Z">
              <w:r w:rsidRPr="00594EAF">
                <w:rPr>
                  <w:lang w:val="en-US"/>
                </w:rPr>
                <w:t>O</w:t>
              </w:r>
              <w:r w:rsidRPr="00594EAF">
                <w:rPr>
                  <w:rFonts w:hint="eastAsia"/>
                  <w:lang w:val="en-US"/>
                </w:rPr>
                <w:t>uter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</w:tr>
      <w:tr w:rsidR="00DF0F94" w:rsidRPr="00594EAF" w:rsidTr="00DF0F94">
        <w:trPr>
          <w:trHeight w:val="252"/>
          <w:jc w:val="center"/>
          <w:ins w:id="333" w:author="yoonoh-c" w:date="2021-07-22T16:23:00Z"/>
        </w:trPr>
        <w:tc>
          <w:tcPr>
            <w:tcW w:w="1120" w:type="dxa"/>
            <w:vMerge w:val="restart"/>
            <w:shd w:val="clear" w:color="auto" w:fill="auto"/>
          </w:tcPr>
          <w:p w:rsidR="00DF0F94" w:rsidRPr="00594EAF" w:rsidRDefault="00DF0F94" w:rsidP="00FA54F3">
            <w:pPr>
              <w:rPr>
                <w:ins w:id="334" w:author="yoonoh-c" w:date="2021-07-22T16:23:00Z"/>
                <w:lang w:val="en-US"/>
              </w:rPr>
            </w:pPr>
            <w:ins w:id="335" w:author="yoonoh-c" w:date="2021-07-22T16:23:00Z">
              <w:r w:rsidRPr="00594EAF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97" w:type="dxa"/>
            <w:shd w:val="clear" w:color="auto" w:fill="auto"/>
          </w:tcPr>
          <w:p w:rsidR="00DF0F94" w:rsidRPr="00594EAF" w:rsidRDefault="00DF0F94" w:rsidP="00FA54F3">
            <w:pPr>
              <w:rPr>
                <w:ins w:id="336" w:author="yoonoh-c" w:date="2021-07-22T16:23:00Z"/>
                <w:lang w:val="en-US"/>
              </w:rPr>
            </w:pPr>
            <w:ins w:id="337" w:author="yoonoh-c" w:date="2021-07-22T16:23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134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38" w:author="yoonoh-c" w:date="2021-07-22T16:23:00Z"/>
                <w:lang w:val="en-US"/>
              </w:rPr>
            </w:pPr>
            <w:ins w:id="339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1187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40" w:author="yoonoh-c" w:date="2021-07-22T16:23:00Z"/>
                <w:lang w:val="en-US"/>
              </w:rPr>
            </w:pPr>
            <w:ins w:id="341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[4.0]</w:t>
              </w:r>
            </w:ins>
          </w:p>
        </w:tc>
        <w:tc>
          <w:tcPr>
            <w:tcW w:w="1198" w:type="dxa"/>
          </w:tcPr>
          <w:p w:rsidR="00DF0F94" w:rsidRPr="008C419B" w:rsidRDefault="00DF0F94" w:rsidP="00FA54F3">
            <w:pPr>
              <w:jc w:val="center"/>
              <w:rPr>
                <w:ins w:id="342" w:author="yoonoh-c" w:date="2021-07-22T16:23:00Z"/>
                <w:lang w:val="en-US" w:eastAsia="ko-KR"/>
              </w:rPr>
            </w:pPr>
            <w:ins w:id="343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</w:t>
              </w:r>
              <w:r>
                <w:rPr>
                  <w:rFonts w:hint="eastAsia"/>
                  <w:lang w:val="en-US" w:eastAsia="ko-KR"/>
                </w:rPr>
                <w:t>6.0</w:t>
              </w:r>
              <w:r>
                <w:rPr>
                  <w:lang w:val="en-US" w:eastAsia="ko-KR"/>
                </w:rPr>
                <w:t>]</w:t>
              </w:r>
            </w:ins>
          </w:p>
        </w:tc>
      </w:tr>
      <w:tr w:rsidR="00DF0F94" w:rsidRPr="00594EAF" w:rsidTr="00DF0F94">
        <w:trPr>
          <w:trHeight w:val="269"/>
          <w:jc w:val="center"/>
          <w:ins w:id="344" w:author="yoonoh-c" w:date="2021-07-22T16:23:00Z"/>
        </w:trPr>
        <w:tc>
          <w:tcPr>
            <w:tcW w:w="1120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345" w:author="yoonoh-c" w:date="2021-07-22T16:23:00Z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DF0F94" w:rsidRPr="00594EAF" w:rsidRDefault="00DF0F94" w:rsidP="00FA54F3">
            <w:pPr>
              <w:rPr>
                <w:ins w:id="346" w:author="yoonoh-c" w:date="2021-07-22T16:23:00Z"/>
                <w:lang w:val="en-US"/>
              </w:rPr>
            </w:pPr>
            <w:ins w:id="347" w:author="yoonoh-c" w:date="2021-07-22T16:23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134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48" w:author="yoonoh-c" w:date="2021-07-22T16:23:00Z"/>
                <w:lang w:val="en-US"/>
              </w:rPr>
            </w:pPr>
            <w:ins w:id="349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[2.5]</w:t>
              </w:r>
            </w:ins>
          </w:p>
        </w:tc>
        <w:tc>
          <w:tcPr>
            <w:tcW w:w="1187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50" w:author="yoonoh-c" w:date="2021-07-22T16:23:00Z"/>
                <w:lang w:val="en-US"/>
              </w:rPr>
            </w:pPr>
            <w:ins w:id="351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[4.0]</w:t>
              </w:r>
            </w:ins>
          </w:p>
        </w:tc>
        <w:tc>
          <w:tcPr>
            <w:tcW w:w="1198" w:type="dxa"/>
          </w:tcPr>
          <w:p w:rsidR="00DF0F94" w:rsidRPr="008C419B" w:rsidRDefault="00DF0F94" w:rsidP="00FA54F3">
            <w:pPr>
              <w:jc w:val="center"/>
              <w:rPr>
                <w:ins w:id="352" w:author="yoonoh-c" w:date="2021-07-22T16:23:00Z"/>
                <w:lang w:val="en-US"/>
              </w:rPr>
            </w:pPr>
            <w:ins w:id="353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</w:t>
              </w:r>
              <w:r>
                <w:rPr>
                  <w:rFonts w:hint="eastAsia"/>
                  <w:lang w:val="en-US" w:eastAsia="ko-KR"/>
                </w:rPr>
                <w:t>6.0</w:t>
              </w:r>
              <w:r>
                <w:rPr>
                  <w:lang w:val="en-US" w:eastAsia="ko-KR"/>
                </w:rPr>
                <w:t>]</w:t>
              </w:r>
            </w:ins>
          </w:p>
        </w:tc>
      </w:tr>
      <w:tr w:rsidR="00DF0F94" w:rsidRPr="00594EAF" w:rsidTr="00DF0F94">
        <w:trPr>
          <w:trHeight w:val="269"/>
          <w:jc w:val="center"/>
          <w:ins w:id="354" w:author="yoonoh-c" w:date="2021-07-22T16:23:00Z"/>
        </w:trPr>
        <w:tc>
          <w:tcPr>
            <w:tcW w:w="1120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355" w:author="yoonoh-c" w:date="2021-07-22T16:23:00Z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DF0F94" w:rsidRPr="00594EAF" w:rsidRDefault="00DF0F94" w:rsidP="00FA54F3">
            <w:pPr>
              <w:rPr>
                <w:ins w:id="356" w:author="yoonoh-c" w:date="2021-07-22T16:23:00Z"/>
                <w:lang w:val="en-US"/>
              </w:rPr>
            </w:pPr>
            <w:ins w:id="357" w:author="yoonoh-c" w:date="2021-07-22T16:23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134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58" w:author="yoonoh-c" w:date="2021-07-22T16:23:00Z"/>
                <w:lang w:val="en-US"/>
              </w:rPr>
            </w:pPr>
            <w:ins w:id="359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1187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60" w:author="yoonoh-c" w:date="2021-07-22T16:23:00Z"/>
                <w:lang w:val="en-US"/>
              </w:rPr>
            </w:pPr>
            <w:ins w:id="361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[4.5]</w:t>
              </w:r>
            </w:ins>
          </w:p>
        </w:tc>
        <w:tc>
          <w:tcPr>
            <w:tcW w:w="1198" w:type="dxa"/>
          </w:tcPr>
          <w:p w:rsidR="00DF0F94" w:rsidRPr="008C419B" w:rsidRDefault="00DF0F94" w:rsidP="00FA54F3">
            <w:pPr>
              <w:jc w:val="center"/>
              <w:rPr>
                <w:ins w:id="362" w:author="yoonoh-c" w:date="2021-07-22T16:23:00Z"/>
                <w:lang w:val="en-US"/>
              </w:rPr>
            </w:pPr>
            <w:ins w:id="363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</w:t>
              </w:r>
              <w:r>
                <w:rPr>
                  <w:rFonts w:hint="eastAsia"/>
                  <w:lang w:val="en-US" w:eastAsia="ko-KR"/>
                </w:rPr>
                <w:t>6.0</w:t>
              </w:r>
              <w:r>
                <w:rPr>
                  <w:lang w:val="en-US" w:eastAsia="ko-KR"/>
                </w:rPr>
                <w:t>]</w:t>
              </w:r>
            </w:ins>
          </w:p>
        </w:tc>
      </w:tr>
      <w:tr w:rsidR="00DF0F94" w:rsidRPr="00594EAF" w:rsidTr="00DF0F94">
        <w:trPr>
          <w:trHeight w:val="269"/>
          <w:jc w:val="center"/>
          <w:ins w:id="364" w:author="yoonoh-c" w:date="2021-07-22T16:23:00Z"/>
        </w:trPr>
        <w:tc>
          <w:tcPr>
            <w:tcW w:w="1120" w:type="dxa"/>
            <w:vMerge/>
            <w:shd w:val="clear" w:color="auto" w:fill="auto"/>
          </w:tcPr>
          <w:p w:rsidR="00DF0F94" w:rsidRPr="00594EAF" w:rsidRDefault="00DF0F94" w:rsidP="00FA54F3">
            <w:pPr>
              <w:rPr>
                <w:ins w:id="365" w:author="yoonoh-c" w:date="2021-07-22T16:23:00Z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DF0F94" w:rsidRPr="00594EAF" w:rsidRDefault="00DF0F94" w:rsidP="00FA54F3">
            <w:pPr>
              <w:rPr>
                <w:ins w:id="366" w:author="yoonoh-c" w:date="2021-07-22T16:23:00Z"/>
                <w:lang w:val="en-US"/>
              </w:rPr>
            </w:pPr>
            <w:ins w:id="367" w:author="yoonoh-c" w:date="2021-07-22T16:23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134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68" w:author="yoonoh-c" w:date="2021-07-22T16:23:00Z"/>
                <w:lang w:val="en-US"/>
              </w:rPr>
            </w:pPr>
            <w:ins w:id="369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[4.5]</w:t>
              </w:r>
            </w:ins>
          </w:p>
        </w:tc>
        <w:tc>
          <w:tcPr>
            <w:tcW w:w="1187" w:type="dxa"/>
            <w:shd w:val="clear" w:color="auto" w:fill="auto"/>
          </w:tcPr>
          <w:p w:rsidR="00DF0F94" w:rsidRPr="00594EAF" w:rsidRDefault="00DF0F94" w:rsidP="00FA54F3">
            <w:pPr>
              <w:jc w:val="center"/>
              <w:rPr>
                <w:ins w:id="370" w:author="yoonoh-c" w:date="2021-07-22T16:23:00Z"/>
                <w:lang w:val="en-US"/>
              </w:rPr>
            </w:pPr>
            <w:ins w:id="371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1198" w:type="dxa"/>
          </w:tcPr>
          <w:p w:rsidR="00DF0F94" w:rsidRPr="008C419B" w:rsidRDefault="00DF0F94" w:rsidP="00FA54F3">
            <w:pPr>
              <w:jc w:val="center"/>
              <w:rPr>
                <w:ins w:id="372" w:author="yoonoh-c" w:date="2021-07-22T16:23:00Z"/>
                <w:lang w:val="en-US"/>
              </w:rPr>
            </w:pPr>
            <w:ins w:id="373" w:author="yoonoh-c" w:date="2021-07-22T16:2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</w:t>
              </w:r>
              <w:r>
                <w:rPr>
                  <w:rFonts w:hint="eastAsia"/>
                  <w:lang w:val="en-US" w:eastAsia="ko-KR"/>
                </w:rPr>
                <w:t>6.0</w:t>
              </w:r>
              <w:r>
                <w:rPr>
                  <w:lang w:val="en-US" w:eastAsia="ko-KR"/>
                </w:rPr>
                <w:t>]</w:t>
              </w:r>
            </w:ins>
          </w:p>
        </w:tc>
      </w:tr>
    </w:tbl>
    <w:p w:rsidR="00AB6784" w:rsidRPr="000316D4" w:rsidRDefault="00AB6784" w:rsidP="00AB6784">
      <w:pPr>
        <w:pStyle w:val="a0"/>
        <w:rPr>
          <w:ins w:id="374" w:author="yoonoh-c" w:date="2021-07-22T16:23:00Z"/>
          <w:rFonts w:eastAsia="바탕"/>
          <w:b/>
          <w:lang w:eastAsia="ko-KR"/>
        </w:rPr>
      </w:pPr>
    </w:p>
    <w:p w:rsidR="00801E56" w:rsidRDefault="00801E56" w:rsidP="00801E56">
      <w:pPr>
        <w:rPr>
          <w:rFonts w:cs="v4.2.0"/>
          <w:lang w:eastAsia="zh-CN"/>
        </w:rPr>
      </w:pPr>
    </w:p>
    <w:p w:rsidR="00801E56" w:rsidRPr="00C81A9D" w:rsidRDefault="00801E56" w:rsidP="00801E5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</w:t>
      </w:r>
      <w:r>
        <w:rPr>
          <w:rFonts w:ascii="Arial" w:hAnsi="Arial" w:cs="Arial"/>
          <w:color w:val="FF0000"/>
        </w:rPr>
        <w:t>TP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801E56" w:rsidRDefault="00801E56" w:rsidP="00801E56">
      <w:pPr>
        <w:pStyle w:val="a0"/>
        <w:rPr>
          <w:b/>
          <w:lang w:val="en-US" w:eastAsia="ko-KR"/>
        </w:rPr>
      </w:pPr>
    </w:p>
    <w:bookmarkEnd w:id="4"/>
    <w:bookmarkEnd w:id="5"/>
    <w:bookmarkEnd w:id="6"/>
    <w:p w:rsidR="007D42E6" w:rsidRPr="001D09D8" w:rsidRDefault="007D42E6" w:rsidP="00AB6784">
      <w:pPr>
        <w:pStyle w:val="a0"/>
        <w:rPr>
          <w:lang w:val="en-US"/>
        </w:rPr>
      </w:pP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FA2" w:rsidRDefault="002E4FA2">
      <w:r>
        <w:separator/>
      </w:r>
    </w:p>
  </w:endnote>
  <w:endnote w:type="continuationSeparator" w:id="0">
    <w:p w:rsidR="002E4FA2" w:rsidRDefault="002E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FA2" w:rsidRDefault="002E4FA2">
      <w:r>
        <w:separator/>
      </w:r>
    </w:p>
  </w:footnote>
  <w:footnote w:type="continuationSeparator" w:id="0">
    <w:p w:rsidR="002E4FA2" w:rsidRDefault="002E4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15pt;height:9.15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0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2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2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1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5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9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44"/>
  </w:num>
  <w:num w:numId="4">
    <w:abstractNumId w:val="56"/>
  </w:num>
  <w:num w:numId="5">
    <w:abstractNumId w:val="26"/>
  </w:num>
  <w:num w:numId="6">
    <w:abstractNumId w:val="10"/>
  </w:num>
  <w:num w:numId="7">
    <w:abstractNumId w:val="7"/>
  </w:num>
  <w:num w:numId="8">
    <w:abstractNumId w:val="50"/>
  </w:num>
  <w:num w:numId="9">
    <w:abstractNumId w:val="52"/>
  </w:num>
  <w:num w:numId="10">
    <w:abstractNumId w:val="49"/>
  </w:num>
  <w:num w:numId="11">
    <w:abstractNumId w:val="32"/>
  </w:num>
  <w:num w:numId="12">
    <w:abstractNumId w:val="16"/>
  </w:num>
  <w:num w:numId="13">
    <w:abstractNumId w:val="46"/>
  </w:num>
  <w:num w:numId="14">
    <w:abstractNumId w:val="55"/>
  </w:num>
  <w:num w:numId="15">
    <w:abstractNumId w:val="37"/>
  </w:num>
  <w:num w:numId="16">
    <w:abstractNumId w:val="1"/>
  </w:num>
  <w:num w:numId="17">
    <w:abstractNumId w:val="31"/>
  </w:num>
  <w:num w:numId="18">
    <w:abstractNumId w:val="23"/>
  </w:num>
  <w:num w:numId="19">
    <w:abstractNumId w:val="35"/>
  </w:num>
  <w:num w:numId="20">
    <w:abstractNumId w:val="45"/>
  </w:num>
  <w:num w:numId="21">
    <w:abstractNumId w:val="4"/>
  </w:num>
  <w:num w:numId="22">
    <w:abstractNumId w:val="6"/>
  </w:num>
  <w:num w:numId="23">
    <w:abstractNumId w:val="48"/>
  </w:num>
  <w:num w:numId="24">
    <w:abstractNumId w:val="51"/>
  </w:num>
  <w:num w:numId="25">
    <w:abstractNumId w:val="2"/>
  </w:num>
  <w:num w:numId="26">
    <w:abstractNumId w:val="57"/>
  </w:num>
  <w:num w:numId="27">
    <w:abstractNumId w:val="36"/>
  </w:num>
  <w:num w:numId="28">
    <w:abstractNumId w:val="38"/>
  </w:num>
  <w:num w:numId="29">
    <w:abstractNumId w:val="42"/>
  </w:num>
  <w:num w:numId="30">
    <w:abstractNumId w:val="30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18"/>
  </w:num>
  <w:num w:numId="35">
    <w:abstractNumId w:val="15"/>
  </w:num>
  <w:num w:numId="36">
    <w:abstractNumId w:val="43"/>
  </w:num>
  <w:num w:numId="37">
    <w:abstractNumId w:val="53"/>
  </w:num>
  <w:num w:numId="38">
    <w:abstractNumId w:val="14"/>
  </w:num>
  <w:num w:numId="39">
    <w:abstractNumId w:val="28"/>
  </w:num>
  <w:num w:numId="40">
    <w:abstractNumId w:val="59"/>
  </w:num>
  <w:num w:numId="41">
    <w:abstractNumId w:val="39"/>
  </w:num>
  <w:num w:numId="42">
    <w:abstractNumId w:val="11"/>
  </w:num>
  <w:num w:numId="43">
    <w:abstractNumId w:val="3"/>
  </w:num>
  <w:num w:numId="44">
    <w:abstractNumId w:val="24"/>
  </w:num>
  <w:num w:numId="45">
    <w:abstractNumId w:val="58"/>
  </w:num>
  <w:num w:numId="46">
    <w:abstractNumId w:val="13"/>
  </w:num>
  <w:num w:numId="47">
    <w:abstractNumId w:val="33"/>
  </w:num>
  <w:num w:numId="48">
    <w:abstractNumId w:val="40"/>
  </w:num>
  <w:num w:numId="49">
    <w:abstractNumId w:val="27"/>
  </w:num>
  <w:num w:numId="50">
    <w:abstractNumId w:val="54"/>
  </w:num>
  <w:num w:numId="51">
    <w:abstractNumId w:val="19"/>
  </w:num>
  <w:num w:numId="52">
    <w:abstractNumId w:val="41"/>
  </w:num>
  <w:num w:numId="53">
    <w:abstractNumId w:val="17"/>
  </w:num>
  <w:num w:numId="54">
    <w:abstractNumId w:val="21"/>
  </w:num>
  <w:num w:numId="55">
    <w:abstractNumId w:val="9"/>
  </w:num>
  <w:num w:numId="56">
    <w:abstractNumId w:val="5"/>
  </w:num>
  <w:num w:numId="57">
    <w:abstractNumId w:val="22"/>
  </w:num>
  <w:num w:numId="58">
    <w:abstractNumId w:val="20"/>
  </w:num>
  <w:num w:numId="59">
    <w:abstractNumId w:val="47"/>
  </w:num>
  <w:num w:numId="60">
    <w:abstractNumId w:val="8"/>
  </w:num>
  <w:num w:numId="61">
    <w:abstractNumId w:val="25"/>
  </w:num>
  <w:numIdMacAtCleanup w:val="5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MztDA3tDAxMrJQ0lEKTi0uzszPAykwrAUAXrCxbywAAAA=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9D7"/>
    <w:rsid w:val="000147FC"/>
    <w:rsid w:val="00014883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6F80"/>
    <w:rsid w:val="001174BC"/>
    <w:rsid w:val="00117CF2"/>
    <w:rsid w:val="00117EE3"/>
    <w:rsid w:val="00117F07"/>
    <w:rsid w:val="00120A22"/>
    <w:rsid w:val="00121324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495F"/>
    <w:rsid w:val="001350A9"/>
    <w:rsid w:val="001357BA"/>
    <w:rsid w:val="00135836"/>
    <w:rsid w:val="001366D2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4"/>
    <w:rsid w:val="00180F1D"/>
    <w:rsid w:val="00182439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17C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877"/>
    <w:rsid w:val="002D722C"/>
    <w:rsid w:val="002D7F8B"/>
    <w:rsid w:val="002E0D75"/>
    <w:rsid w:val="002E1185"/>
    <w:rsid w:val="002E1599"/>
    <w:rsid w:val="002E2630"/>
    <w:rsid w:val="002E2F01"/>
    <w:rsid w:val="002E3E1A"/>
    <w:rsid w:val="002E4E19"/>
    <w:rsid w:val="002E4FA2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50B1"/>
    <w:rsid w:val="00337630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01B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397D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594B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25CC"/>
    <w:rsid w:val="0058298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AD8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2BF"/>
    <w:rsid w:val="005F34F5"/>
    <w:rsid w:val="005F4230"/>
    <w:rsid w:val="005F47D4"/>
    <w:rsid w:val="005F4F62"/>
    <w:rsid w:val="005F58A9"/>
    <w:rsid w:val="005F740F"/>
    <w:rsid w:val="005F7F83"/>
    <w:rsid w:val="00600659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26AB"/>
    <w:rsid w:val="00632F3D"/>
    <w:rsid w:val="00633212"/>
    <w:rsid w:val="00633A53"/>
    <w:rsid w:val="00633C9A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97A28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084B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7D37"/>
    <w:rsid w:val="007E23E0"/>
    <w:rsid w:val="007E351E"/>
    <w:rsid w:val="007E430A"/>
    <w:rsid w:val="007E44A0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1E56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BF3"/>
    <w:rsid w:val="008239C4"/>
    <w:rsid w:val="00823E0E"/>
    <w:rsid w:val="0082472A"/>
    <w:rsid w:val="008250FA"/>
    <w:rsid w:val="0082665E"/>
    <w:rsid w:val="00826F72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A39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784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27BE"/>
    <w:rsid w:val="00B12DC2"/>
    <w:rsid w:val="00B12FBA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C0009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BBE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22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2A3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D7FBB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0F94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E8D"/>
    <w:rsid w:val="00E60916"/>
    <w:rsid w:val="00E60A6C"/>
    <w:rsid w:val="00E61FBC"/>
    <w:rsid w:val="00E62A20"/>
    <w:rsid w:val="00E630C8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462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5E6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E23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DA734-7940-4CAF-9EE2-8A073AAF0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1290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3</cp:revision>
  <cp:lastPrinted>2013-04-01T03:20:00Z</cp:lastPrinted>
  <dcterms:created xsi:type="dcterms:W3CDTF">2021-08-06T04:10:00Z</dcterms:created>
  <dcterms:modified xsi:type="dcterms:W3CDTF">2021-08-06T04:18:00Z</dcterms:modified>
</cp:coreProperties>
</file>